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7FC" w:rsidRPr="004F57FC" w:rsidRDefault="004F57FC" w:rsidP="004F57FC">
      <w:pPr>
        <w:rPr>
          <w:i/>
          <w:iCs/>
        </w:rPr>
      </w:pPr>
      <w:r w:rsidRPr="004F57FC">
        <w:rPr>
          <w:i/>
          <w:iCs/>
          <w:lang w:val="fr-CH"/>
        </w:rPr>
        <w:t xml:space="preserve">12 Jésus se mit ensuite à leur parler en </w:t>
      </w:r>
      <w:proofErr w:type="gramStart"/>
      <w:r w:rsidRPr="004F57FC">
        <w:rPr>
          <w:i/>
          <w:iCs/>
          <w:lang w:val="fr-CH"/>
        </w:rPr>
        <w:t>paraboles:</w:t>
      </w:r>
      <w:proofErr w:type="gramEnd"/>
      <w:r w:rsidRPr="004F57FC">
        <w:rPr>
          <w:i/>
          <w:iCs/>
          <w:lang w:val="fr-CH"/>
        </w:rPr>
        <w:t xml:space="preserve"> «Un homme planta une vigne. Il l'entoura d'une haie, creusa un pressoir et construisit une tour. Puis il la loua à des vignerons et quitta le pays. </w:t>
      </w:r>
      <w:r w:rsidRPr="004F57FC">
        <w:rPr>
          <w:i/>
          <w:iCs/>
          <w:vertAlign w:val="superscript"/>
          <w:lang w:val="fr-CH"/>
        </w:rPr>
        <w:t>2 </w:t>
      </w:r>
      <w:r w:rsidRPr="004F57FC">
        <w:rPr>
          <w:i/>
          <w:iCs/>
          <w:lang w:val="fr-CH"/>
        </w:rPr>
        <w:t>Le moment venu, il envoya un serviteur vers les vignerons pour recevoir d'eux une part de récolte de la vigne. </w:t>
      </w:r>
      <w:r w:rsidRPr="004F57FC">
        <w:rPr>
          <w:i/>
          <w:iCs/>
          <w:vertAlign w:val="superscript"/>
          <w:lang w:val="fr-CH"/>
        </w:rPr>
        <w:t>3 </w:t>
      </w:r>
      <w:r w:rsidRPr="004F57FC">
        <w:rPr>
          <w:i/>
          <w:iCs/>
          <w:lang w:val="fr-CH"/>
        </w:rPr>
        <w:t>Ils s’emparèrent de lui, le battirent et le renvoyèrent les mains vides. </w:t>
      </w:r>
      <w:r w:rsidRPr="004F57FC">
        <w:rPr>
          <w:i/>
          <w:iCs/>
          <w:vertAlign w:val="superscript"/>
          <w:lang w:val="fr-CH"/>
        </w:rPr>
        <w:t>4 </w:t>
      </w:r>
      <w:r w:rsidRPr="004F57FC">
        <w:rPr>
          <w:i/>
          <w:iCs/>
          <w:lang w:val="fr-CH"/>
        </w:rPr>
        <w:t xml:space="preserve">Il envoya de nouveau vers eux un autre </w:t>
      </w:r>
      <w:proofErr w:type="gramStart"/>
      <w:r w:rsidRPr="004F57FC">
        <w:rPr>
          <w:i/>
          <w:iCs/>
          <w:lang w:val="fr-CH"/>
        </w:rPr>
        <w:t>serviteur;</w:t>
      </w:r>
      <w:proofErr w:type="gramEnd"/>
      <w:r w:rsidRPr="004F57FC">
        <w:rPr>
          <w:i/>
          <w:iCs/>
          <w:lang w:val="fr-CH"/>
        </w:rPr>
        <w:t xml:space="preserve"> ils [lui jetèrent des pierres,] le frappèrent à la tête et l'insultèrent. </w:t>
      </w:r>
      <w:r w:rsidRPr="004F57FC">
        <w:rPr>
          <w:i/>
          <w:iCs/>
          <w:vertAlign w:val="superscript"/>
          <w:lang w:val="fr-CH"/>
        </w:rPr>
        <w:t>5 </w:t>
      </w:r>
      <w:r w:rsidRPr="004F57FC">
        <w:rPr>
          <w:i/>
          <w:iCs/>
          <w:lang w:val="fr-CH"/>
        </w:rPr>
        <w:t>Il en envoya un troisième et ils le tuèrent, puis beaucoup d’autres qu'ils battirent ou tuèrent. </w:t>
      </w:r>
      <w:r w:rsidRPr="004F57FC">
        <w:rPr>
          <w:i/>
          <w:iCs/>
          <w:vertAlign w:val="superscript"/>
          <w:lang w:val="fr-CH"/>
        </w:rPr>
        <w:t>6 </w:t>
      </w:r>
      <w:r w:rsidRPr="004F57FC">
        <w:rPr>
          <w:i/>
          <w:iCs/>
          <w:lang w:val="fr-CH"/>
        </w:rPr>
        <w:t>Il avait encore un fils bien-</w:t>
      </w:r>
      <w:proofErr w:type="gramStart"/>
      <w:r w:rsidRPr="004F57FC">
        <w:rPr>
          <w:i/>
          <w:iCs/>
          <w:lang w:val="fr-CH"/>
        </w:rPr>
        <w:t>aimé;</w:t>
      </w:r>
      <w:proofErr w:type="gramEnd"/>
      <w:r w:rsidRPr="004F57FC">
        <w:rPr>
          <w:i/>
          <w:iCs/>
          <w:lang w:val="fr-CH"/>
        </w:rPr>
        <w:t xml:space="preserve"> il l'envoya vers eux en dernier, disant: ‘Ils auront du respect pour mon fils.’ </w:t>
      </w:r>
      <w:r w:rsidRPr="004F57FC">
        <w:rPr>
          <w:i/>
          <w:iCs/>
          <w:vertAlign w:val="superscript"/>
          <w:lang w:val="fr-CH"/>
        </w:rPr>
        <w:t>7 </w:t>
      </w:r>
      <w:r w:rsidRPr="004F57FC">
        <w:rPr>
          <w:i/>
          <w:iCs/>
          <w:lang w:val="fr-CH"/>
        </w:rPr>
        <w:t>Mais ces vignerons dirent entre eux: ‘Voilà l'héritier. Venez, tuons-le et l'héritage sera à nous.’ </w:t>
      </w:r>
      <w:r w:rsidRPr="004F57FC">
        <w:rPr>
          <w:i/>
          <w:iCs/>
          <w:vertAlign w:val="superscript"/>
          <w:lang w:val="fr-CH"/>
        </w:rPr>
        <w:t>8 </w:t>
      </w:r>
      <w:r w:rsidRPr="004F57FC">
        <w:rPr>
          <w:i/>
          <w:iCs/>
          <w:lang w:val="fr-CH"/>
        </w:rPr>
        <w:t>Et ils s’emparèrent de lui, le tuèrent et le jetèrent hors de la vigne. </w:t>
      </w:r>
      <w:r w:rsidRPr="004F57FC">
        <w:rPr>
          <w:i/>
          <w:iCs/>
          <w:vertAlign w:val="superscript"/>
          <w:lang w:val="fr-CH"/>
        </w:rPr>
        <w:t>9 </w:t>
      </w:r>
      <w:r w:rsidRPr="004F57FC">
        <w:rPr>
          <w:i/>
          <w:iCs/>
          <w:lang w:val="fr-CH"/>
        </w:rPr>
        <w:t xml:space="preserve">Que fera donc le maître de la </w:t>
      </w:r>
      <w:proofErr w:type="gramStart"/>
      <w:r w:rsidRPr="004F57FC">
        <w:rPr>
          <w:i/>
          <w:iCs/>
          <w:lang w:val="fr-CH"/>
        </w:rPr>
        <w:t>vigne?</w:t>
      </w:r>
      <w:proofErr w:type="gramEnd"/>
      <w:r w:rsidRPr="004F57FC">
        <w:rPr>
          <w:i/>
          <w:iCs/>
          <w:lang w:val="fr-CH"/>
        </w:rPr>
        <w:t xml:space="preserve"> Il viendra, fera mourir les vignerons et donnera la vigne à d'autres.</w:t>
      </w:r>
    </w:p>
    <w:p w:rsidR="004F57FC" w:rsidRPr="004F57FC" w:rsidRDefault="004F57FC" w:rsidP="004F57FC">
      <w:pPr>
        <w:rPr>
          <w:i/>
          <w:iCs/>
        </w:rPr>
      </w:pPr>
      <w:r w:rsidRPr="004F57FC">
        <w:rPr>
          <w:i/>
          <w:iCs/>
          <w:vertAlign w:val="superscript"/>
          <w:lang w:val="fr-CH"/>
        </w:rPr>
        <w:t>10</w:t>
      </w:r>
      <w:proofErr w:type="gramStart"/>
      <w:r w:rsidRPr="004F57FC">
        <w:rPr>
          <w:i/>
          <w:iCs/>
          <w:vertAlign w:val="superscript"/>
          <w:lang w:val="fr-CH"/>
        </w:rPr>
        <w:t> </w:t>
      </w:r>
      <w:r w:rsidRPr="004F57FC">
        <w:rPr>
          <w:i/>
          <w:iCs/>
          <w:lang w:val="fr-CH"/>
        </w:rPr>
        <w:t>»N'avez</w:t>
      </w:r>
      <w:proofErr w:type="gramEnd"/>
      <w:r w:rsidRPr="004F57FC">
        <w:rPr>
          <w:i/>
          <w:iCs/>
          <w:lang w:val="fr-CH"/>
        </w:rPr>
        <w:t>-vous pas lu cette parole de l'</w:t>
      </w:r>
      <w:proofErr w:type="spellStart"/>
      <w:r w:rsidRPr="004F57FC">
        <w:rPr>
          <w:i/>
          <w:iCs/>
          <w:lang w:val="fr-CH"/>
        </w:rPr>
        <w:t>Ecriture</w:t>
      </w:r>
      <w:proofErr w:type="spellEnd"/>
      <w:r w:rsidRPr="004F57FC">
        <w:rPr>
          <w:i/>
          <w:iCs/>
          <w:lang w:val="fr-CH"/>
        </w:rPr>
        <w:t>: La pierre qu'ont rejetée ceux qui construisaient est devenue la pierre angulaire; </w:t>
      </w:r>
      <w:r w:rsidRPr="004F57FC">
        <w:rPr>
          <w:i/>
          <w:iCs/>
          <w:vertAlign w:val="superscript"/>
          <w:lang w:val="fr-CH"/>
        </w:rPr>
        <w:t>11 </w:t>
      </w:r>
      <w:r w:rsidRPr="004F57FC">
        <w:rPr>
          <w:i/>
          <w:iCs/>
          <w:lang w:val="fr-CH"/>
        </w:rPr>
        <w:t>c'est l’œuvre du Seigneur, et c'est un prodige à nos yeux</w:t>
      </w:r>
      <w:r w:rsidRPr="004F57FC">
        <w:rPr>
          <w:i/>
          <w:iCs/>
          <w:vertAlign w:val="superscript"/>
          <w:lang w:val="fr-CH"/>
        </w:rPr>
        <w:t xml:space="preserve"> </w:t>
      </w:r>
      <w:r w:rsidRPr="004F57FC">
        <w:rPr>
          <w:i/>
          <w:iCs/>
          <w:lang w:val="fr-CH"/>
        </w:rPr>
        <w:t>?»</w:t>
      </w:r>
    </w:p>
    <w:p w:rsidR="004F57FC" w:rsidRPr="004F57FC" w:rsidRDefault="004F57FC" w:rsidP="004F57FC">
      <w:pPr>
        <w:rPr>
          <w:i/>
          <w:iCs/>
        </w:rPr>
      </w:pPr>
      <w:r w:rsidRPr="004F57FC">
        <w:rPr>
          <w:i/>
          <w:iCs/>
          <w:vertAlign w:val="superscript"/>
          <w:lang w:val="fr-CH"/>
        </w:rPr>
        <w:t>12 </w:t>
      </w:r>
      <w:r w:rsidRPr="004F57FC">
        <w:rPr>
          <w:i/>
          <w:iCs/>
          <w:lang w:val="fr-CH"/>
        </w:rPr>
        <w:t xml:space="preserve">Ils cherchaient à l'arrêter, mais ils redoutaient les réactions de la foule. Ils avaient compris que c'était pour eux que Jésus avait dit cette parabole. </w:t>
      </w:r>
      <w:proofErr w:type="spellStart"/>
      <w:r w:rsidRPr="004F57FC">
        <w:rPr>
          <w:i/>
          <w:iCs/>
          <w:lang w:val="en-US"/>
        </w:rPr>
        <w:t>Ils</w:t>
      </w:r>
      <w:proofErr w:type="spellEnd"/>
      <w:r w:rsidRPr="004F57FC">
        <w:rPr>
          <w:i/>
          <w:iCs/>
          <w:lang w:val="en-US"/>
        </w:rPr>
        <w:t xml:space="preserve"> le </w:t>
      </w:r>
      <w:proofErr w:type="spellStart"/>
      <w:r w:rsidRPr="004F57FC">
        <w:rPr>
          <w:i/>
          <w:iCs/>
          <w:lang w:val="en-US"/>
        </w:rPr>
        <w:t>laissèrent</w:t>
      </w:r>
      <w:proofErr w:type="spellEnd"/>
      <w:r w:rsidRPr="004F57FC">
        <w:rPr>
          <w:i/>
          <w:iCs/>
          <w:lang w:val="en-US"/>
        </w:rPr>
        <w:t xml:space="preserve"> </w:t>
      </w:r>
      <w:proofErr w:type="spellStart"/>
      <w:r w:rsidRPr="004F57FC">
        <w:rPr>
          <w:i/>
          <w:iCs/>
          <w:lang w:val="en-US"/>
        </w:rPr>
        <w:t>alors</w:t>
      </w:r>
      <w:proofErr w:type="spellEnd"/>
      <w:r w:rsidRPr="004F57FC">
        <w:rPr>
          <w:i/>
          <w:iCs/>
          <w:lang w:val="en-US"/>
        </w:rPr>
        <w:t xml:space="preserve"> et </w:t>
      </w:r>
      <w:proofErr w:type="spellStart"/>
      <w:r w:rsidRPr="004F57FC">
        <w:rPr>
          <w:i/>
          <w:iCs/>
          <w:lang w:val="en-US"/>
        </w:rPr>
        <w:t>s'en</w:t>
      </w:r>
      <w:proofErr w:type="spellEnd"/>
      <w:r w:rsidRPr="004F57FC">
        <w:rPr>
          <w:i/>
          <w:iCs/>
          <w:lang w:val="en-US"/>
        </w:rPr>
        <w:t xml:space="preserve"> </w:t>
      </w:r>
      <w:proofErr w:type="spellStart"/>
      <w:r w:rsidRPr="004F57FC">
        <w:rPr>
          <w:i/>
          <w:iCs/>
          <w:lang w:val="en-US"/>
        </w:rPr>
        <w:t>allèrent</w:t>
      </w:r>
      <w:proofErr w:type="spellEnd"/>
      <w:r w:rsidRPr="004F57FC">
        <w:rPr>
          <w:i/>
          <w:iCs/>
          <w:lang w:val="en-US"/>
        </w:rPr>
        <w:t>.</w:t>
      </w:r>
    </w:p>
    <w:p w:rsidR="004F57FC" w:rsidRDefault="004F57FC" w:rsidP="00A73DED">
      <w:pPr>
        <w:rPr>
          <w:b/>
          <w:bCs/>
          <w:lang w:val="fr-CH"/>
        </w:rPr>
      </w:pPr>
    </w:p>
    <w:p w:rsidR="00A73DED" w:rsidRPr="00A73DED" w:rsidRDefault="00A73DED" w:rsidP="00A73DED">
      <w:pPr>
        <w:rPr>
          <w:b/>
          <w:bCs/>
          <w:lang w:val="fr-CH"/>
        </w:rPr>
      </w:pPr>
      <w:r w:rsidRPr="00A73DED">
        <w:rPr>
          <w:b/>
          <w:bCs/>
          <w:lang w:val="fr-CH"/>
        </w:rPr>
        <w:t>Contexte</w:t>
      </w:r>
    </w:p>
    <w:p w:rsidR="00A73DED" w:rsidRPr="00A73DED" w:rsidRDefault="00A73DED" w:rsidP="00A73DED">
      <w:pPr>
        <w:rPr>
          <w:lang w:val="fr-CH"/>
        </w:rPr>
      </w:pPr>
    </w:p>
    <w:p w:rsidR="00A73DED" w:rsidRDefault="00A73DED" w:rsidP="00A73DED">
      <w:pPr>
        <w:rPr>
          <w:lang w:val="fr-CH"/>
        </w:rPr>
      </w:pPr>
      <w:r w:rsidRPr="00A73DED">
        <w:rPr>
          <w:lang w:val="fr-CH"/>
        </w:rPr>
        <w:t>Il s'agit d'une parabole, c'est-à-dire d'une histoire qui utilise des hyperboles et des personnages quelque peu absurdes pour faire passer un message. Les paraboles sur les vignobles et les vignerons ne sont pas rares dans la tradition juive. Tout comme nous, il existait une culture viticole active. De nombreuses histoires et paraboles sur les vignobles et les vignerons ont été trouvées dans la littérature juive ancienne.</w:t>
      </w:r>
    </w:p>
    <w:p w:rsidR="00A73DED" w:rsidRDefault="00A73DED" w:rsidP="00A73DED">
      <w:pPr>
        <w:rPr>
          <w:lang w:val="fr-CH"/>
        </w:rPr>
      </w:pPr>
    </w:p>
    <w:p w:rsidR="00A73DED" w:rsidRDefault="00A73DED" w:rsidP="00A73DED">
      <w:pPr>
        <w:rPr>
          <w:lang w:val="fr-CH"/>
        </w:rPr>
      </w:pPr>
      <w:r w:rsidRPr="00A73DED">
        <w:rPr>
          <w:lang w:val="fr-CH"/>
        </w:rPr>
        <w:t xml:space="preserve">Dans le récit biblique de Marc, il s'agit à nouveau d'un célèbre "sandwich" de Marc. Il y a la question piège sur l'autorité des pharisiens, dont nous avons parlé il y a deux semaines, puis la question piège sur le paiement des impôts, qui suit cette parabole, et cette parabole est au milieu. </w:t>
      </w:r>
    </w:p>
    <w:p w:rsidR="00A73DED" w:rsidRDefault="00A73DED" w:rsidP="00A73DED">
      <w:pPr>
        <w:rPr>
          <w:lang w:val="fr-CH"/>
        </w:rPr>
      </w:pPr>
    </w:p>
    <w:p w:rsidR="00A73DED" w:rsidRDefault="00A73DED" w:rsidP="00A73DED">
      <w:pPr>
        <w:rPr>
          <w:lang w:val="fr-CH"/>
        </w:rPr>
      </w:pPr>
      <w:r w:rsidRPr="00A73DED">
        <w:rPr>
          <w:lang w:val="fr-CH"/>
        </w:rPr>
        <w:t>Ce qui est intéressant, c'est que cette parabole est aussi un peu une "parabole piège". C'est ce que nous appelons une parabole "d'</w:t>
      </w:r>
      <w:proofErr w:type="spellStart"/>
      <w:r w:rsidRPr="00A73DED">
        <w:rPr>
          <w:lang w:val="fr-CH"/>
        </w:rPr>
        <w:t>auto-jugement</w:t>
      </w:r>
      <w:proofErr w:type="spellEnd"/>
      <w:r w:rsidRPr="00A73DED">
        <w:rPr>
          <w:lang w:val="fr-CH"/>
        </w:rPr>
        <w:t>", c'est-à-dire que lorsque les auditeurs l'entendent et sont d'accord avec elle, ils se jugent eux-mêmes. Il existe un certain nombre d'autres paraboles de ce type dans la Bible, dont la célèbre parabole de Nathan sur le petit agneau au roi David, ainsi que celle du prophète contre Achab dans le livre d</w:t>
      </w:r>
      <w:r>
        <w:rPr>
          <w:lang w:val="fr-CH"/>
        </w:rPr>
        <w:t>es rois.</w:t>
      </w:r>
    </w:p>
    <w:p w:rsidR="00A73DED" w:rsidRDefault="00A73DED" w:rsidP="00A73DED">
      <w:pPr>
        <w:rPr>
          <w:lang w:val="fr-CH"/>
        </w:rPr>
      </w:pPr>
    </w:p>
    <w:p w:rsidR="00A73DED" w:rsidRPr="00A73DED" w:rsidRDefault="00A73DED" w:rsidP="00A73DED">
      <w:pPr>
        <w:rPr>
          <w:b/>
          <w:bCs/>
          <w:lang w:val="fr-CH"/>
        </w:rPr>
      </w:pPr>
      <w:r w:rsidRPr="00A73DED">
        <w:rPr>
          <w:b/>
          <w:bCs/>
          <w:lang w:val="fr-CH"/>
        </w:rPr>
        <w:t>Intertextualité</w:t>
      </w:r>
    </w:p>
    <w:p w:rsidR="00A73DED" w:rsidRPr="00A73DED" w:rsidRDefault="00A73DED" w:rsidP="00A73DED">
      <w:pPr>
        <w:rPr>
          <w:lang w:val="fr-CH"/>
        </w:rPr>
      </w:pPr>
    </w:p>
    <w:p w:rsidR="00A73DED" w:rsidRDefault="00A73DED" w:rsidP="00A73DED">
      <w:pPr>
        <w:rPr>
          <w:lang w:val="fr-CH"/>
        </w:rPr>
      </w:pPr>
      <w:r w:rsidRPr="00A73DED">
        <w:rPr>
          <w:lang w:val="fr-CH"/>
        </w:rPr>
        <w:t>Ce dernier point est un exemple de ce que nous appelons l'intertextualité.</w:t>
      </w:r>
      <w:r>
        <w:rPr>
          <w:lang w:val="fr-CH"/>
        </w:rPr>
        <w:t xml:space="preserve"> </w:t>
      </w:r>
      <w:r w:rsidRPr="00A73DED">
        <w:rPr>
          <w:lang w:val="fr-CH"/>
        </w:rPr>
        <w:t>La pratique des auteurs bibliques de citer, faire allusion ou faire écho à des révélations bibliques antérieures.</w:t>
      </w:r>
      <w:r>
        <w:rPr>
          <w:lang w:val="fr-CH"/>
        </w:rPr>
        <w:t xml:space="preserve"> </w:t>
      </w:r>
      <w:r w:rsidRPr="00A73DED">
        <w:rPr>
          <w:lang w:val="fr-CH"/>
        </w:rPr>
        <w:t xml:space="preserve">C'est un principe très utile à connaître lorsque vous lisez la Bible. En général, les </w:t>
      </w:r>
      <w:r>
        <w:rPr>
          <w:lang w:val="fr-CH"/>
        </w:rPr>
        <w:t>traductions</w:t>
      </w:r>
      <w:r w:rsidRPr="00A73DED">
        <w:rPr>
          <w:lang w:val="fr-CH"/>
        </w:rPr>
        <w:t xml:space="preserve"> contiennent quelques références, mais il ne s'agit que de citations directes. Il existe également des allusions et des échos, qui ne sont pas des citations directes, mais qui établissent tout de même un lien entre les passages de la Bible. Une allusion célèbre est bien sûr la femme stérile qui tombe enceinte, ce qui revient plusieurs fois, avec Sara, Hannah et Elizabeth. Dans ce passage, il y a des preuves d'intertextualité. Savez-vous de </w:t>
      </w:r>
      <w:r w:rsidRPr="00A73DED">
        <w:rPr>
          <w:lang w:val="fr-CH"/>
        </w:rPr>
        <w:lastRenderedPageBreak/>
        <w:t>quoi il s'agit ? Il y a une citation directe du Psaume 118, 22-23, et une allusion au chant de la vigne d'Ésaïe, dans Ésaïe 5.</w:t>
      </w:r>
      <w:r>
        <w:rPr>
          <w:lang w:val="fr-CH"/>
        </w:rPr>
        <w:t xml:space="preserve"> </w:t>
      </w:r>
    </w:p>
    <w:p w:rsidR="00A73DED" w:rsidRPr="00A73DED" w:rsidRDefault="00A73DED" w:rsidP="00A73DED">
      <w:pPr>
        <w:rPr>
          <w:b/>
          <w:bCs/>
          <w:lang w:val="fr-CH"/>
        </w:rPr>
      </w:pPr>
    </w:p>
    <w:p w:rsidR="00A73DED" w:rsidRPr="00A73DED" w:rsidRDefault="00A73DED" w:rsidP="00A73DED">
      <w:pPr>
        <w:rPr>
          <w:b/>
          <w:bCs/>
          <w:lang w:val="fr-CH"/>
        </w:rPr>
      </w:pPr>
      <w:r w:rsidRPr="00A73DED">
        <w:rPr>
          <w:b/>
          <w:bCs/>
          <w:lang w:val="fr-CH"/>
        </w:rPr>
        <w:t>La parabole</w:t>
      </w:r>
    </w:p>
    <w:p w:rsidR="00A73DED" w:rsidRDefault="00A73DED" w:rsidP="00A73DED">
      <w:pPr>
        <w:rPr>
          <w:lang w:val="fr-CH"/>
        </w:rPr>
      </w:pPr>
    </w:p>
    <w:p w:rsidR="00A73DED" w:rsidRDefault="00A73DED" w:rsidP="00A73DED">
      <w:pPr>
        <w:rPr>
          <w:lang w:val="fr-CH"/>
        </w:rPr>
      </w:pPr>
      <w:r w:rsidRPr="00A73DED">
        <w:rPr>
          <w:lang w:val="fr-CH"/>
        </w:rPr>
        <w:t>Comme je l'ai dit, l'idée de la vigne, des vignes et du vigneron était un thème très courant dans l'ancien Israël, et c'est également un thème courant dans la Bible.</w:t>
      </w:r>
      <w:r>
        <w:rPr>
          <w:lang w:val="fr-CH"/>
        </w:rPr>
        <w:t xml:space="preserve"> </w:t>
      </w:r>
      <w:r w:rsidRPr="00A73DED">
        <w:rPr>
          <w:lang w:val="fr-CH"/>
        </w:rPr>
        <w:t>Quelle est donc la signification des différents acteurs de la parabole ?</w:t>
      </w:r>
    </w:p>
    <w:p w:rsidR="00A73DED" w:rsidRDefault="00A73DED" w:rsidP="00A73DED">
      <w:pPr>
        <w:rPr>
          <w:lang w:val="fr-CH"/>
        </w:rPr>
      </w:pPr>
    </w:p>
    <w:p w:rsidR="00A73DED" w:rsidRPr="00A73DED" w:rsidRDefault="00A73DED" w:rsidP="00A73DED">
      <w:pPr>
        <w:rPr>
          <w:lang w:val="fr-CH"/>
        </w:rPr>
      </w:pPr>
      <w:r w:rsidRPr="00A73DED">
        <w:rPr>
          <w:lang w:val="fr-CH"/>
        </w:rPr>
        <w:t>Quelle est donc la signification des différents acteurs de la parabole ? Le propriétaire est Dieu, la vigne est souvent utilisée pour désigner le peuple de Dieu, Israël. Il y a ensuite les locataires de la vigne. Ce sont les chefs du peuple. Les serviteurs qu'il envoie sont les prophètes que Dieu a envoyés à Israël. Enfin, le fils du propriétaire est le fils de Dieu.</w:t>
      </w:r>
    </w:p>
    <w:p w:rsidR="00A73DED" w:rsidRDefault="00A73DED" w:rsidP="00A73DED">
      <w:pPr>
        <w:rPr>
          <w:lang w:val="fr-CH"/>
        </w:rPr>
      </w:pPr>
    </w:p>
    <w:p w:rsidR="00A73DED" w:rsidRDefault="00A73DED" w:rsidP="00A73DED">
      <w:pPr>
        <w:rPr>
          <w:lang w:val="fr-CH"/>
        </w:rPr>
      </w:pPr>
      <w:r w:rsidRPr="00A73DED">
        <w:rPr>
          <w:lang w:val="fr-CH"/>
        </w:rPr>
        <w:t xml:space="preserve">En résumé, la parabole </w:t>
      </w:r>
      <w:r>
        <w:rPr>
          <w:lang w:val="fr-CH"/>
        </w:rPr>
        <w:t xml:space="preserve">nous parle de </w:t>
      </w:r>
      <w:r w:rsidRPr="00A73DED">
        <w:rPr>
          <w:lang w:val="fr-CH"/>
        </w:rPr>
        <w:t>Dieu</w:t>
      </w:r>
      <w:r>
        <w:rPr>
          <w:lang w:val="fr-CH"/>
        </w:rPr>
        <w:t>, à qui appartient son people, qui</w:t>
      </w:r>
      <w:r w:rsidRPr="00A73DED">
        <w:rPr>
          <w:lang w:val="fr-CH"/>
        </w:rPr>
        <w:t xml:space="preserve"> délègue le pouvoir à des dirigeants pour gouverner son peuple.</w:t>
      </w:r>
      <w:r>
        <w:rPr>
          <w:lang w:val="fr-CH"/>
        </w:rPr>
        <w:t xml:space="preserve"> Mais, i</w:t>
      </w:r>
      <w:r w:rsidRPr="00A73DED">
        <w:rPr>
          <w:lang w:val="fr-CH"/>
        </w:rPr>
        <w:t xml:space="preserve">l veut qu'ils lui rendent compte de leur </w:t>
      </w:r>
      <w:r>
        <w:rPr>
          <w:lang w:val="fr-CH"/>
        </w:rPr>
        <w:t>mandat</w:t>
      </w:r>
      <w:r w:rsidRPr="00A73DED">
        <w:rPr>
          <w:lang w:val="fr-CH"/>
        </w:rPr>
        <w:t>.</w:t>
      </w:r>
      <w:r>
        <w:rPr>
          <w:lang w:val="fr-CH"/>
        </w:rPr>
        <w:t xml:space="preserve"> </w:t>
      </w:r>
      <w:r w:rsidRPr="00A73DED">
        <w:rPr>
          <w:lang w:val="fr-CH"/>
        </w:rPr>
        <w:t>Les dirigeants refusent de rendre compte.</w:t>
      </w:r>
      <w:r>
        <w:rPr>
          <w:lang w:val="fr-CH"/>
        </w:rPr>
        <w:t xml:space="preserve"> Dieu les envoie </w:t>
      </w:r>
      <w:r w:rsidR="004A2AB5">
        <w:rPr>
          <w:lang w:val="fr-CH"/>
        </w:rPr>
        <w:t>des messagers</w:t>
      </w:r>
      <w:r>
        <w:rPr>
          <w:lang w:val="fr-CH"/>
        </w:rPr>
        <w:t>, mais les dirigeants b</w:t>
      </w:r>
      <w:r w:rsidRPr="00A73DED">
        <w:rPr>
          <w:lang w:val="fr-CH"/>
        </w:rPr>
        <w:t>attent et tuent les messagers de Die</w:t>
      </w:r>
      <w:r>
        <w:rPr>
          <w:lang w:val="fr-CH"/>
        </w:rPr>
        <w:t xml:space="preserve">u, </w:t>
      </w:r>
      <w:r w:rsidR="004A2AB5">
        <w:rPr>
          <w:lang w:val="fr-CH"/>
        </w:rPr>
        <w:t>jusqu’à</w:t>
      </w:r>
      <w:r>
        <w:rPr>
          <w:lang w:val="fr-CH"/>
        </w:rPr>
        <w:t xml:space="preserve"> </w:t>
      </w:r>
      <w:r w:rsidRPr="00A73DED">
        <w:rPr>
          <w:lang w:val="fr-CH"/>
        </w:rPr>
        <w:t>même son fils</w:t>
      </w:r>
      <w:r>
        <w:rPr>
          <w:lang w:val="fr-CH"/>
        </w:rPr>
        <w:t>. Ils e</w:t>
      </w:r>
      <w:r w:rsidRPr="00A73DED">
        <w:rPr>
          <w:lang w:val="fr-CH"/>
        </w:rPr>
        <w:t>ssaient de s'approprier ce qui appartient à Dieu.</w:t>
      </w:r>
      <w:r>
        <w:rPr>
          <w:lang w:val="fr-CH"/>
        </w:rPr>
        <w:t xml:space="preserve"> Finalement il y a la question et la conclusion : l</w:t>
      </w:r>
      <w:r w:rsidRPr="00A73DED">
        <w:rPr>
          <w:lang w:val="fr-CH"/>
        </w:rPr>
        <w:t>eur pouvoir leur sera retiré et donné à d'autres.</w:t>
      </w:r>
    </w:p>
    <w:p w:rsidR="00A73DED" w:rsidRDefault="00A73DED" w:rsidP="00A73DED">
      <w:pPr>
        <w:rPr>
          <w:lang w:val="fr-CH"/>
        </w:rPr>
      </w:pPr>
    </w:p>
    <w:p w:rsidR="00A73DED" w:rsidRPr="00A73DED" w:rsidRDefault="004A2AB5" w:rsidP="00A73DED">
      <w:pPr>
        <w:rPr>
          <w:b/>
          <w:bCs/>
        </w:rPr>
      </w:pPr>
      <w:r>
        <w:rPr>
          <w:b/>
          <w:bCs/>
          <w:lang w:val="fr-CH"/>
        </w:rPr>
        <w:t xml:space="preserve">I </w:t>
      </w:r>
      <w:r w:rsidRPr="004A2AB5">
        <w:rPr>
          <w:b/>
          <w:bCs/>
          <w:lang w:val="fr-CH"/>
        </w:rPr>
        <w:t>Les chefs qui abusent</w:t>
      </w:r>
    </w:p>
    <w:p w:rsidR="00A73DED" w:rsidRDefault="00A73DED" w:rsidP="00A73DED"/>
    <w:p w:rsidR="004A2AB5" w:rsidRDefault="004A2AB5" w:rsidP="004A2AB5">
      <w:pPr>
        <w:rPr>
          <w:lang w:val="fr-CH"/>
        </w:rPr>
      </w:pPr>
      <w:r w:rsidRPr="004A2AB5">
        <w:t>Il y a donc deux idées importantes dans cette parabole :</w:t>
      </w:r>
      <w:r>
        <w:rPr>
          <w:lang w:val="fr-CH"/>
        </w:rPr>
        <w:t xml:space="preserve"> </w:t>
      </w:r>
      <w:r w:rsidRPr="004A2AB5">
        <w:rPr>
          <w:lang w:val="fr-CH"/>
        </w:rPr>
        <w:t>Les chefs qui abusent</w:t>
      </w:r>
      <w:r>
        <w:rPr>
          <w:lang w:val="fr-CH"/>
        </w:rPr>
        <w:t xml:space="preserve"> et l</w:t>
      </w:r>
      <w:r w:rsidRPr="004A2AB5">
        <w:rPr>
          <w:lang w:val="fr-CH"/>
        </w:rPr>
        <w:t>e meurtre du messager</w:t>
      </w:r>
      <w:r w:rsidRPr="004A2AB5">
        <w:rPr>
          <w:lang w:val="fr-CH"/>
        </w:rPr>
        <w:t>.</w:t>
      </w:r>
      <w:r>
        <w:rPr>
          <w:lang w:val="fr-CH"/>
        </w:rPr>
        <w:t xml:space="preserve"> </w:t>
      </w:r>
      <w:r w:rsidRPr="004A2AB5">
        <w:rPr>
          <w:lang w:val="fr-CH"/>
        </w:rPr>
        <w:t>Les dirigeants qui abusent du peuple sont malheureusement récurrents dans l'histoire d'Israël. La plupart des prophètes ont été appelés à prophétiser contre les abus des dirigeants.</w:t>
      </w:r>
      <w:r>
        <w:rPr>
          <w:lang w:val="fr-CH"/>
        </w:rPr>
        <w:t xml:space="preserve"> </w:t>
      </w:r>
      <w:r w:rsidRPr="004A2AB5">
        <w:rPr>
          <w:lang w:val="fr-CH"/>
        </w:rPr>
        <w:t>Ce qui est intéressant, c'est que l'idée de la vigne revient souvent dans ces dénonciations prophétiques.</w:t>
      </w:r>
    </w:p>
    <w:p w:rsidR="004A2AB5" w:rsidRDefault="004A2AB5" w:rsidP="004A2AB5">
      <w:pPr>
        <w:rPr>
          <w:lang w:val="fr-CH"/>
        </w:rPr>
      </w:pPr>
    </w:p>
    <w:p w:rsidR="004A2AB5" w:rsidRPr="004A2AB5" w:rsidRDefault="004A2AB5" w:rsidP="004A2AB5">
      <w:pPr>
        <w:rPr>
          <w:lang w:val="fr-CH"/>
        </w:rPr>
      </w:pPr>
      <w:r w:rsidRPr="004A2AB5">
        <w:rPr>
          <w:lang w:val="fr-CH"/>
        </w:rPr>
        <w:t xml:space="preserve">Es. </w:t>
      </w:r>
      <w:proofErr w:type="gramStart"/>
      <w:r w:rsidRPr="004A2AB5">
        <w:rPr>
          <w:lang w:val="fr-CH"/>
        </w:rPr>
        <w:t>3:</w:t>
      </w:r>
      <w:proofErr w:type="gramEnd"/>
      <w:r w:rsidRPr="004A2AB5">
        <w:rPr>
          <w:lang w:val="fr-CH"/>
        </w:rPr>
        <w:t xml:space="preserve">14 - </w:t>
      </w:r>
      <w:r w:rsidRPr="004A2AB5">
        <w:rPr>
          <w:i/>
          <w:iCs/>
          <w:lang w:val="fr-CH"/>
        </w:rPr>
        <w:t>L'</w:t>
      </w:r>
      <w:proofErr w:type="spellStart"/>
      <w:r w:rsidRPr="004A2AB5">
        <w:rPr>
          <w:i/>
          <w:iCs/>
          <w:lang w:val="fr-CH"/>
        </w:rPr>
        <w:t>Eternel</w:t>
      </w:r>
      <w:proofErr w:type="spellEnd"/>
      <w:r w:rsidRPr="004A2AB5">
        <w:rPr>
          <w:i/>
          <w:iCs/>
          <w:lang w:val="fr-CH"/>
        </w:rPr>
        <w:t xml:space="preserve"> entre en jugement avec les anciens de son peuple et avec ses chefs: «Vous avez dévasté la vigne! Les biens volés au pauvre sont dans vos </w:t>
      </w:r>
      <w:proofErr w:type="gramStart"/>
      <w:r w:rsidRPr="004A2AB5">
        <w:rPr>
          <w:i/>
          <w:iCs/>
          <w:lang w:val="fr-CH"/>
        </w:rPr>
        <w:t>maisons!</w:t>
      </w:r>
      <w:proofErr w:type="gramEnd"/>
      <w:r w:rsidRPr="004A2AB5">
        <w:rPr>
          <w:i/>
          <w:iCs/>
          <w:lang w:val="fr-CH"/>
        </w:rPr>
        <w:t xml:space="preserve"> . </w:t>
      </w:r>
      <w:r w:rsidRPr="004A2AB5">
        <w:rPr>
          <w:lang w:val="fr-CH"/>
        </w:rPr>
        <w:t>. .</w:t>
      </w:r>
    </w:p>
    <w:p w:rsidR="004A2AB5" w:rsidRPr="004A2AB5" w:rsidRDefault="004A2AB5" w:rsidP="004A2AB5"/>
    <w:p w:rsidR="004A2AB5" w:rsidRPr="004A2AB5" w:rsidRDefault="004A2AB5" w:rsidP="004A2AB5">
      <w:proofErr w:type="spellStart"/>
      <w:r w:rsidRPr="004A2AB5">
        <w:rPr>
          <w:lang w:val="fr-CH"/>
        </w:rPr>
        <w:t>Jer</w:t>
      </w:r>
      <w:proofErr w:type="spellEnd"/>
      <w:r w:rsidRPr="004A2AB5">
        <w:rPr>
          <w:lang w:val="fr-CH"/>
        </w:rPr>
        <w:t xml:space="preserve">. </w:t>
      </w:r>
      <w:proofErr w:type="gramStart"/>
      <w:r w:rsidRPr="004A2AB5">
        <w:rPr>
          <w:lang w:val="fr-CH"/>
        </w:rPr>
        <w:t>12:</w:t>
      </w:r>
      <w:proofErr w:type="gramEnd"/>
      <w:r w:rsidRPr="004A2AB5">
        <w:rPr>
          <w:lang w:val="fr-CH"/>
        </w:rPr>
        <w:t xml:space="preserve">10 - </w:t>
      </w:r>
      <w:r w:rsidRPr="004A2AB5">
        <w:rPr>
          <w:i/>
          <w:iCs/>
          <w:lang w:val="fr-CH"/>
        </w:rPr>
        <w:t>De nombreux bergers ont détruit ma vigne, ils ont piétiné mon champ.</w:t>
      </w:r>
    </w:p>
    <w:p w:rsidR="004A2AB5" w:rsidRDefault="004A2AB5" w:rsidP="004A2AB5"/>
    <w:p w:rsidR="004A2AB5" w:rsidRDefault="004A2AB5" w:rsidP="004A2AB5">
      <w:pPr>
        <w:rPr>
          <w:lang w:val="fr-CH"/>
        </w:rPr>
      </w:pPr>
      <w:r w:rsidRPr="004A2AB5">
        <w:t>Il existe également une histoire très célèbre concernant l'abus d'un chef et d'une vigne, celle d'Achab et de Naboth. Achab convoite la vigne de Naboth, mais il ne veut pas la vendre. Jézabel fait alors tuer Naboth et Achab s'approprie la vigne.</w:t>
      </w:r>
      <w:r>
        <w:rPr>
          <w:lang w:val="fr-CH"/>
        </w:rPr>
        <w:t xml:space="preserve"> </w:t>
      </w:r>
    </w:p>
    <w:p w:rsidR="004A2AB5" w:rsidRDefault="004A2AB5" w:rsidP="004A2AB5">
      <w:pPr>
        <w:rPr>
          <w:lang w:val="fr-CH"/>
        </w:rPr>
      </w:pPr>
    </w:p>
    <w:p w:rsidR="004A2AB5" w:rsidRDefault="004A2AB5" w:rsidP="004A2AB5">
      <w:pPr>
        <w:rPr>
          <w:i/>
          <w:iCs/>
          <w:lang w:val="fr-CH"/>
        </w:rPr>
      </w:pPr>
      <w:r w:rsidRPr="004A2AB5">
        <w:rPr>
          <w:lang w:val="fr-CH"/>
        </w:rPr>
        <w:t xml:space="preserve">1 Roi </w:t>
      </w:r>
      <w:proofErr w:type="gramStart"/>
      <w:r w:rsidRPr="004A2AB5">
        <w:rPr>
          <w:lang w:val="fr-CH"/>
        </w:rPr>
        <w:t>21:</w:t>
      </w:r>
      <w:proofErr w:type="gramEnd"/>
      <w:r w:rsidRPr="004A2AB5">
        <w:rPr>
          <w:lang w:val="fr-CH"/>
        </w:rPr>
        <w:t xml:space="preserve"> 16 </w:t>
      </w:r>
      <w:r w:rsidRPr="004A2AB5">
        <w:rPr>
          <w:i/>
          <w:iCs/>
          <w:lang w:val="fr-CH"/>
        </w:rPr>
        <w:t xml:space="preserve">Dès qu’il apprit que </w:t>
      </w:r>
      <w:proofErr w:type="spellStart"/>
      <w:r w:rsidRPr="004A2AB5">
        <w:rPr>
          <w:i/>
          <w:iCs/>
          <w:lang w:val="fr-CH"/>
        </w:rPr>
        <w:t>Naboth</w:t>
      </w:r>
      <w:proofErr w:type="spellEnd"/>
      <w:r w:rsidRPr="004A2AB5">
        <w:rPr>
          <w:i/>
          <w:iCs/>
          <w:lang w:val="fr-CH"/>
        </w:rPr>
        <w:t xml:space="preserve"> de </w:t>
      </w:r>
      <w:proofErr w:type="spellStart"/>
      <w:r w:rsidRPr="004A2AB5">
        <w:rPr>
          <w:i/>
          <w:iCs/>
          <w:lang w:val="fr-CH"/>
        </w:rPr>
        <w:t>Jizreel</w:t>
      </w:r>
      <w:proofErr w:type="spellEnd"/>
      <w:r w:rsidRPr="004A2AB5">
        <w:rPr>
          <w:i/>
          <w:iCs/>
          <w:lang w:val="fr-CH"/>
        </w:rPr>
        <w:t xml:space="preserve"> était mort, Achab se leva pour descendre à sa vigne afin d'en prendre possession.</w:t>
      </w:r>
    </w:p>
    <w:p w:rsidR="004A2AB5" w:rsidRDefault="004A2AB5" w:rsidP="004A2AB5">
      <w:pPr>
        <w:rPr>
          <w:i/>
          <w:iCs/>
          <w:lang w:val="fr-CH"/>
        </w:rPr>
      </w:pPr>
    </w:p>
    <w:p w:rsidR="004A2AB5" w:rsidRPr="004A2AB5" w:rsidRDefault="004A2AB5" w:rsidP="004A2AB5">
      <w:r w:rsidRPr="004A2AB5">
        <w:t>Et pour être honnête, nous n'avons pas besoin de chercher très loin dans notre monde chrétien pour en voir des exemples.</w:t>
      </w:r>
    </w:p>
    <w:p w:rsidR="004A2AB5" w:rsidRDefault="004A2AB5" w:rsidP="004A2AB5"/>
    <w:p w:rsidR="004A2AB5" w:rsidRPr="004A2AB5" w:rsidRDefault="004A2AB5" w:rsidP="004A2AB5"/>
    <w:p w:rsidR="004A2AB5" w:rsidRDefault="004A2AB5" w:rsidP="004A2AB5">
      <w:pPr>
        <w:rPr>
          <w:b/>
          <w:bCs/>
          <w:lang w:val="en-US"/>
        </w:rPr>
      </w:pPr>
      <w:r w:rsidRPr="004A2AB5">
        <w:rPr>
          <w:b/>
          <w:bCs/>
          <w:lang w:val="fr-CH"/>
        </w:rPr>
        <w:t xml:space="preserve">II </w:t>
      </w:r>
      <w:r w:rsidRPr="004A2AB5">
        <w:rPr>
          <w:b/>
          <w:bCs/>
          <w:lang w:val="en-US"/>
        </w:rPr>
        <w:t xml:space="preserve">Le </w:t>
      </w:r>
      <w:proofErr w:type="spellStart"/>
      <w:r w:rsidRPr="004A2AB5">
        <w:rPr>
          <w:b/>
          <w:bCs/>
          <w:lang w:val="en-US"/>
        </w:rPr>
        <w:t>meurtre</w:t>
      </w:r>
      <w:proofErr w:type="spellEnd"/>
      <w:r w:rsidRPr="004A2AB5">
        <w:rPr>
          <w:b/>
          <w:bCs/>
          <w:lang w:val="en-US"/>
        </w:rPr>
        <w:t xml:space="preserve"> du </w:t>
      </w:r>
      <w:proofErr w:type="spellStart"/>
      <w:r w:rsidRPr="004A2AB5">
        <w:rPr>
          <w:b/>
          <w:bCs/>
          <w:lang w:val="en-US"/>
        </w:rPr>
        <w:t>messager</w:t>
      </w:r>
      <w:proofErr w:type="spellEnd"/>
    </w:p>
    <w:p w:rsidR="004A2AB5" w:rsidRDefault="004A2AB5" w:rsidP="004A2AB5">
      <w:pPr>
        <w:rPr>
          <w:b/>
          <w:bCs/>
          <w:lang w:val="en-US"/>
        </w:rPr>
      </w:pPr>
    </w:p>
    <w:p w:rsidR="004A2AB5" w:rsidRDefault="004A2AB5" w:rsidP="004A2AB5">
      <w:pPr>
        <w:rPr>
          <w:lang w:val="fr-CH"/>
        </w:rPr>
      </w:pPr>
      <w:r w:rsidRPr="004A2AB5">
        <w:rPr>
          <w:lang w:val="fr-CH"/>
        </w:rPr>
        <w:lastRenderedPageBreak/>
        <w:t>Deuxièmement, il y a l'idée de tuer le messager. Là encore, cette idée est solidement ancrée dans l'histoire biblique. De Jérémie, qui a été jeté dans la fosse, à Achab qui a tué tous les prophètes et qui a essayé de tuer Elie, tuer le prophète est presque devenu un stéréotype.</w:t>
      </w:r>
    </w:p>
    <w:p w:rsidR="004A2AB5" w:rsidRDefault="004A2AB5" w:rsidP="004A2AB5">
      <w:pPr>
        <w:rPr>
          <w:lang w:val="fr-CH"/>
        </w:rPr>
      </w:pPr>
    </w:p>
    <w:p w:rsidR="004A2AB5" w:rsidRPr="004A2AB5" w:rsidRDefault="004A2AB5" w:rsidP="004A2AB5">
      <w:pPr>
        <w:rPr>
          <w:i/>
          <w:iCs/>
          <w:lang w:val="fr-CH"/>
        </w:rPr>
      </w:pPr>
      <w:proofErr w:type="spellStart"/>
      <w:r w:rsidRPr="004A2AB5">
        <w:rPr>
          <w:lang w:val="fr-CH"/>
        </w:rPr>
        <w:t>Jer</w:t>
      </w:r>
      <w:proofErr w:type="spellEnd"/>
      <w:r w:rsidRPr="004A2AB5">
        <w:rPr>
          <w:lang w:val="fr-CH"/>
        </w:rPr>
        <w:t xml:space="preserve">. </w:t>
      </w:r>
      <w:proofErr w:type="gramStart"/>
      <w:r w:rsidRPr="004A2AB5">
        <w:rPr>
          <w:lang w:val="fr-CH"/>
        </w:rPr>
        <w:t>38:</w:t>
      </w:r>
      <w:proofErr w:type="gramEnd"/>
      <w:r w:rsidRPr="004A2AB5">
        <w:rPr>
          <w:lang w:val="fr-CH"/>
        </w:rPr>
        <w:t xml:space="preserve">6 </w:t>
      </w:r>
      <w:r w:rsidRPr="004A2AB5">
        <w:rPr>
          <w:i/>
          <w:iCs/>
          <w:lang w:val="fr-CH"/>
        </w:rPr>
        <w:t>Ils prirent Jérémie et le jetèrent dans la citerne . . .</w:t>
      </w:r>
    </w:p>
    <w:p w:rsidR="004A2AB5" w:rsidRPr="004A2AB5" w:rsidRDefault="004A2AB5" w:rsidP="004A2AB5"/>
    <w:p w:rsidR="004A2AB5" w:rsidRPr="004A2AB5" w:rsidRDefault="004A2AB5" w:rsidP="004A2AB5">
      <w:pPr>
        <w:rPr>
          <w:i/>
          <w:iCs/>
          <w:lang w:val="fr-CH"/>
        </w:rPr>
      </w:pPr>
      <w:r w:rsidRPr="004A2AB5">
        <w:rPr>
          <w:lang w:val="fr-CH"/>
        </w:rPr>
        <w:t xml:space="preserve">1 Roi </w:t>
      </w:r>
      <w:proofErr w:type="gramStart"/>
      <w:r w:rsidRPr="004A2AB5">
        <w:rPr>
          <w:lang w:val="fr-CH"/>
        </w:rPr>
        <w:t>19:</w:t>
      </w:r>
      <w:proofErr w:type="gramEnd"/>
      <w:r w:rsidRPr="004A2AB5">
        <w:rPr>
          <w:lang w:val="fr-CH"/>
        </w:rPr>
        <w:t>10 [</w:t>
      </w:r>
      <w:r w:rsidRPr="004A2AB5">
        <w:rPr>
          <w:i/>
          <w:iCs/>
          <w:lang w:val="fr-CH"/>
        </w:rPr>
        <w:t>Ils] ont tué tes prophètes par l'épée . . .</w:t>
      </w:r>
    </w:p>
    <w:p w:rsidR="004A2AB5" w:rsidRPr="004A2AB5" w:rsidRDefault="004A2AB5" w:rsidP="004A2AB5"/>
    <w:p w:rsidR="004A2AB5" w:rsidRPr="004A2AB5" w:rsidRDefault="004A2AB5" w:rsidP="004A2AB5">
      <w:pPr>
        <w:rPr>
          <w:i/>
          <w:iCs/>
          <w:lang w:val="fr-CH"/>
        </w:rPr>
      </w:pPr>
      <w:r w:rsidRPr="004A2AB5">
        <w:rPr>
          <w:lang w:val="fr-CH"/>
        </w:rPr>
        <w:t xml:space="preserve">2 </w:t>
      </w:r>
      <w:proofErr w:type="spellStart"/>
      <w:r w:rsidRPr="004A2AB5">
        <w:rPr>
          <w:lang w:val="fr-CH"/>
        </w:rPr>
        <w:t>Chron</w:t>
      </w:r>
      <w:proofErr w:type="spellEnd"/>
      <w:r w:rsidRPr="004A2AB5">
        <w:rPr>
          <w:lang w:val="fr-CH"/>
        </w:rPr>
        <w:t xml:space="preserve">. </w:t>
      </w:r>
      <w:proofErr w:type="gramStart"/>
      <w:r w:rsidRPr="004A2AB5">
        <w:rPr>
          <w:lang w:val="fr-CH"/>
        </w:rPr>
        <w:t>36:</w:t>
      </w:r>
      <w:proofErr w:type="gramEnd"/>
      <w:r w:rsidRPr="004A2AB5">
        <w:rPr>
          <w:lang w:val="fr-CH"/>
        </w:rPr>
        <w:t xml:space="preserve"> 15-16 </w:t>
      </w:r>
      <w:r w:rsidRPr="004A2AB5">
        <w:rPr>
          <w:i/>
          <w:iCs/>
          <w:lang w:val="fr-CH"/>
        </w:rPr>
        <w:t>L'</w:t>
      </w:r>
      <w:proofErr w:type="spellStart"/>
      <w:r w:rsidRPr="004A2AB5">
        <w:rPr>
          <w:i/>
          <w:iCs/>
          <w:lang w:val="fr-CH"/>
        </w:rPr>
        <w:t>Eternel</w:t>
      </w:r>
      <w:proofErr w:type="spellEnd"/>
      <w:r w:rsidRPr="004A2AB5">
        <w:rPr>
          <w:i/>
          <w:iCs/>
          <w:lang w:val="fr-CH"/>
        </w:rPr>
        <w:t>, le Dieu de leurs ancêtres, leur envoya très tôt et sans se lasser des messagers, car il voulait épargner son peuple et sa propre demeure, mais ils se moquèrent des messagers de Dieu, méprisèrent ses paroles et rirent de ses prophètes . . .</w:t>
      </w:r>
    </w:p>
    <w:p w:rsidR="004A2AB5" w:rsidRPr="004A2AB5" w:rsidRDefault="004A2AB5" w:rsidP="004A2AB5">
      <w:pPr>
        <w:rPr>
          <w:i/>
          <w:iCs/>
          <w:lang w:val="fr-CH"/>
        </w:rPr>
      </w:pPr>
    </w:p>
    <w:p w:rsidR="004A2AB5" w:rsidRPr="004A2AB5" w:rsidRDefault="004A2AB5" w:rsidP="004A2AB5">
      <w:pPr>
        <w:rPr>
          <w:lang w:val="fr-CH"/>
        </w:rPr>
      </w:pPr>
      <w:r w:rsidRPr="004A2AB5">
        <w:rPr>
          <w:lang w:val="fr-CH"/>
        </w:rPr>
        <w:t>Jésus lui-même se réfère à l'histoire d'Israël.</w:t>
      </w:r>
    </w:p>
    <w:p w:rsidR="004A2AB5" w:rsidRPr="004A2AB5" w:rsidRDefault="004A2AB5" w:rsidP="004A2AB5"/>
    <w:p w:rsidR="004A2AB5" w:rsidRDefault="004A2AB5" w:rsidP="004A2AB5">
      <w:pPr>
        <w:rPr>
          <w:i/>
          <w:iCs/>
          <w:lang w:val="fr-CH"/>
        </w:rPr>
      </w:pPr>
      <w:r w:rsidRPr="004A2AB5">
        <w:rPr>
          <w:i/>
          <w:iCs/>
          <w:lang w:val="fr-CH"/>
        </w:rPr>
        <w:t xml:space="preserve">Mat. </w:t>
      </w:r>
      <w:proofErr w:type="gramStart"/>
      <w:r w:rsidRPr="004A2AB5">
        <w:rPr>
          <w:i/>
          <w:iCs/>
          <w:lang w:val="fr-CH"/>
        </w:rPr>
        <w:t>23:</w:t>
      </w:r>
      <w:proofErr w:type="gramEnd"/>
      <w:r w:rsidRPr="004A2AB5">
        <w:rPr>
          <w:i/>
          <w:iCs/>
          <w:lang w:val="fr-CH"/>
        </w:rPr>
        <w:t xml:space="preserve">37a Jérusalem, Jérusalem, toi qui tues les prophètes et qui lapides ceux qui te sont envoyés! </w:t>
      </w:r>
    </w:p>
    <w:p w:rsidR="004A2AB5" w:rsidRDefault="004A2AB5" w:rsidP="004A2AB5">
      <w:pPr>
        <w:rPr>
          <w:i/>
          <w:iCs/>
          <w:lang w:val="fr-CH"/>
        </w:rPr>
      </w:pPr>
    </w:p>
    <w:p w:rsidR="004A2AB5" w:rsidRDefault="004A2AB5" w:rsidP="004A2AB5">
      <w:pPr>
        <w:rPr>
          <w:lang w:val="fr-CH"/>
        </w:rPr>
      </w:pPr>
      <w:r w:rsidRPr="004A2AB5">
        <w:t>Sommes-nous différents ? Il suffit de se rappeler l'histoire de Wikileaks.</w:t>
      </w:r>
      <w:r w:rsidR="00EB3E7B">
        <w:rPr>
          <w:lang w:val="fr-CH"/>
        </w:rPr>
        <w:t xml:space="preserve"> </w:t>
      </w:r>
      <w:r w:rsidR="00EB3E7B" w:rsidRPr="00EB3E7B">
        <w:rPr>
          <w:lang w:val="fr-CH"/>
        </w:rPr>
        <w:t>Que s'est-il passé lorsque Julian Assange a montré certains des abus des gouvernements occidentaux ? Il a été poursuivi et emprisonné.</w:t>
      </w:r>
    </w:p>
    <w:p w:rsidR="00E2364B" w:rsidRDefault="00E2364B" w:rsidP="004A2AB5">
      <w:pPr>
        <w:rPr>
          <w:lang w:val="fr-CH"/>
        </w:rPr>
      </w:pPr>
    </w:p>
    <w:p w:rsidR="00E2364B" w:rsidRPr="00E2364B" w:rsidRDefault="00E2364B" w:rsidP="00E2364B">
      <w:r w:rsidRPr="00E2364B">
        <w:rPr>
          <w:lang w:val="fr-CH"/>
        </w:rPr>
        <w:t>L</w:t>
      </w:r>
      <w:r>
        <w:rPr>
          <w:lang w:val="fr-CH"/>
        </w:rPr>
        <w:t>a parabole finie avec un n</w:t>
      </w:r>
      <w:r w:rsidRPr="00E2364B">
        <w:rPr>
          <w:lang w:val="fr-CH"/>
        </w:rPr>
        <w:t>ote de suspense et d'ironie : les prêtres commencent maintenant à comploter pour tuer Jésus - d'une manière ironique, ils deviennent donc comme les vignerons qui ont tué le fils du propriétaire.</w:t>
      </w:r>
    </w:p>
    <w:p w:rsidR="00EB3E7B" w:rsidRDefault="00EB3E7B" w:rsidP="004A2AB5">
      <w:pPr>
        <w:rPr>
          <w:lang w:val="fr-CH"/>
        </w:rPr>
      </w:pPr>
    </w:p>
    <w:p w:rsidR="00EB3E7B" w:rsidRDefault="00EB3E7B" w:rsidP="004A2AB5">
      <w:pPr>
        <w:rPr>
          <w:b/>
          <w:bCs/>
          <w:lang w:val="fr-CH"/>
        </w:rPr>
      </w:pPr>
      <w:r w:rsidRPr="00EB3E7B">
        <w:rPr>
          <w:b/>
          <w:bCs/>
          <w:lang w:val="fr-CH"/>
        </w:rPr>
        <w:t xml:space="preserve">Conclusion </w:t>
      </w:r>
    </w:p>
    <w:p w:rsidR="00EB3E7B" w:rsidRDefault="00EB3E7B" w:rsidP="00EB3E7B">
      <w:pPr>
        <w:rPr>
          <w:b/>
          <w:bCs/>
          <w:lang w:val="fr-CH"/>
        </w:rPr>
      </w:pPr>
    </w:p>
    <w:p w:rsidR="00EB3E7B" w:rsidRDefault="00EB3E7B" w:rsidP="00EB3E7B">
      <w:pPr>
        <w:rPr>
          <w:lang w:val="fr-CH"/>
        </w:rPr>
      </w:pPr>
      <w:r>
        <w:rPr>
          <w:lang w:val="fr-CH"/>
        </w:rPr>
        <w:t>A</w:t>
      </w:r>
      <w:r w:rsidRPr="00EB3E7B">
        <w:rPr>
          <w:lang w:val="fr-CH"/>
        </w:rPr>
        <w:t xml:space="preserve">lors que nous arrivons à notre conclusion, un avertissement s'impose. </w:t>
      </w:r>
      <w:r>
        <w:rPr>
          <w:lang w:val="fr-CH"/>
        </w:rPr>
        <w:t>L’interprétation de l</w:t>
      </w:r>
      <w:r w:rsidRPr="00EB3E7B">
        <w:rPr>
          <w:lang w:val="fr-CH"/>
        </w:rPr>
        <w:t xml:space="preserve">a parabole a </w:t>
      </w:r>
      <w:r w:rsidRPr="00EB3E7B">
        <w:rPr>
          <w:lang w:val="fr-CH"/>
        </w:rPr>
        <w:t>un héritage d'</w:t>
      </w:r>
      <w:proofErr w:type="spellStart"/>
      <w:r w:rsidRPr="00EB3E7B">
        <w:rPr>
          <w:lang w:val="fr-CH"/>
        </w:rPr>
        <w:t>anti-judaïsme</w:t>
      </w:r>
      <w:proofErr w:type="spellEnd"/>
      <w:r w:rsidRPr="00EB3E7B">
        <w:rPr>
          <w:lang w:val="fr-CH"/>
        </w:rPr>
        <w:t xml:space="preserve"> </w:t>
      </w:r>
      <w:r>
        <w:rPr>
          <w:lang w:val="fr-CH"/>
        </w:rPr>
        <w:t>–</w:t>
      </w:r>
      <w:r w:rsidRPr="00EB3E7B">
        <w:rPr>
          <w:lang w:val="fr-CH"/>
        </w:rPr>
        <w:t xml:space="preserve"> </w:t>
      </w:r>
      <w:r w:rsidR="00E2364B">
        <w:rPr>
          <w:lang w:val="fr-CH"/>
        </w:rPr>
        <w:t>dans les sens que les juifs</w:t>
      </w:r>
      <w:r>
        <w:rPr>
          <w:lang w:val="fr-CH"/>
        </w:rPr>
        <w:t xml:space="preserve"> tuent le fils du propriétaire, Jésus, et </w:t>
      </w:r>
      <w:r w:rsidRPr="00EB3E7B">
        <w:rPr>
          <w:lang w:val="fr-CH"/>
        </w:rPr>
        <w:t>les chrétiens obtiennent la vigne.</w:t>
      </w:r>
      <w:r w:rsidR="00E2364B">
        <w:rPr>
          <w:lang w:val="fr-CH"/>
        </w:rPr>
        <w:t> »</w:t>
      </w:r>
      <w:r>
        <w:rPr>
          <w:lang w:val="fr-CH"/>
        </w:rPr>
        <w:t xml:space="preserve"> Mais c</w:t>
      </w:r>
      <w:r w:rsidRPr="00EB3E7B">
        <w:rPr>
          <w:lang w:val="fr-CH"/>
        </w:rPr>
        <w:t>e n'est pas ce que Marc veut dire :</w:t>
      </w:r>
      <w:r>
        <w:rPr>
          <w:lang w:val="fr-CH"/>
        </w:rPr>
        <w:t xml:space="preserve"> c’est un critique de ceux qui abuse le pouvoir. </w:t>
      </w:r>
      <w:r w:rsidRPr="00EB3E7B">
        <w:rPr>
          <w:lang w:val="fr-CH"/>
        </w:rPr>
        <w:t>Le point principal n'est pas anti-judaïste, mais judaïste, Jésus critique les chefs prêtres d'Israël dans la tradition des prophètes d'Israël qui critiquent ceux qui sont au pouvoir.</w:t>
      </w:r>
    </w:p>
    <w:p w:rsidR="00EB3E7B" w:rsidRDefault="00EB3E7B" w:rsidP="00EB3E7B">
      <w:pPr>
        <w:rPr>
          <w:lang w:val="fr-CH"/>
        </w:rPr>
      </w:pPr>
    </w:p>
    <w:p w:rsidR="00EB3E7B" w:rsidRDefault="00EB3E7B" w:rsidP="00EB3E7B">
      <w:pPr>
        <w:rPr>
          <w:lang w:val="fr-CH"/>
        </w:rPr>
      </w:pPr>
      <w:r w:rsidRPr="00EB3E7B">
        <w:rPr>
          <w:lang w:val="fr-CH"/>
        </w:rPr>
        <w:t xml:space="preserve">Cela dit, que pouvons-nous retenir de cette parabole ? </w:t>
      </w:r>
      <w:r>
        <w:rPr>
          <w:lang w:val="fr-CH"/>
        </w:rPr>
        <w:t>Il y</w:t>
      </w:r>
      <w:r w:rsidRPr="00EB3E7B">
        <w:rPr>
          <w:lang w:val="fr-CH"/>
        </w:rPr>
        <w:t xml:space="preserve"> a le principe selon </w:t>
      </w:r>
      <w:r>
        <w:rPr>
          <w:lang w:val="fr-CH"/>
        </w:rPr>
        <w:t>lequel ceux qui sont</w:t>
      </w:r>
      <w:r w:rsidRPr="00EB3E7B">
        <w:rPr>
          <w:lang w:val="fr-CH"/>
        </w:rPr>
        <w:t xml:space="preserve"> en position de leadership, en particulier dans l'Église</w:t>
      </w:r>
      <w:r>
        <w:rPr>
          <w:lang w:val="fr-CH"/>
        </w:rPr>
        <w:t>, doivent rendre des comptes à Dieu</w:t>
      </w:r>
      <w:r w:rsidRPr="00EB3E7B">
        <w:rPr>
          <w:lang w:val="fr-CH"/>
        </w:rPr>
        <w:t>. La gravité de ce principe n'est pas suffisamment soulignée.</w:t>
      </w:r>
      <w:r>
        <w:rPr>
          <w:lang w:val="fr-CH"/>
        </w:rPr>
        <w:t xml:space="preserve"> Aussi, </w:t>
      </w:r>
      <w:r w:rsidR="00E2364B">
        <w:rPr>
          <w:lang w:val="fr-CH"/>
        </w:rPr>
        <w:t xml:space="preserve">c’est un rappel </w:t>
      </w:r>
      <w:r>
        <w:rPr>
          <w:lang w:val="fr-CH"/>
        </w:rPr>
        <w:t xml:space="preserve">comme c’est facile d’attaquer le messager </w:t>
      </w:r>
      <w:r w:rsidRPr="00EB3E7B">
        <w:rPr>
          <w:lang w:val="fr-CH"/>
        </w:rPr>
        <w:t>lorsqu'il y a un message que nous ne voulons pas entendre, en particulier dans le contexte de la parole de Dieu</w:t>
      </w:r>
      <w:r w:rsidR="00E2364B">
        <w:rPr>
          <w:lang w:val="fr-CH"/>
        </w:rPr>
        <w:t>.</w:t>
      </w:r>
    </w:p>
    <w:p w:rsidR="00EB3E7B" w:rsidRDefault="00EB3E7B" w:rsidP="00EB3E7B">
      <w:pPr>
        <w:rPr>
          <w:lang w:val="fr-CH"/>
        </w:rPr>
      </w:pPr>
    </w:p>
    <w:p w:rsidR="00EB3E7B" w:rsidRPr="00816F8E" w:rsidRDefault="00EB3E7B" w:rsidP="00E2364B">
      <w:pPr>
        <w:rPr>
          <w:lang w:val="fr-CH"/>
        </w:rPr>
      </w:pPr>
      <w:r w:rsidRPr="00EB3E7B">
        <w:rPr>
          <w:lang w:val="fr-CH"/>
        </w:rPr>
        <w:t xml:space="preserve">Mais finalement, cette parabole </w:t>
      </w:r>
      <w:r>
        <w:rPr>
          <w:lang w:val="fr-CH"/>
        </w:rPr>
        <w:t>contient</w:t>
      </w:r>
      <w:r w:rsidR="00E2364B">
        <w:rPr>
          <w:lang w:val="fr-CH"/>
        </w:rPr>
        <w:t xml:space="preserve"> </w:t>
      </w:r>
      <w:r>
        <w:rPr>
          <w:lang w:val="fr-CH"/>
        </w:rPr>
        <w:t>des notes de l’espoir</w:t>
      </w:r>
      <w:r w:rsidRPr="00EB3E7B">
        <w:rPr>
          <w:lang w:val="fr-CH"/>
        </w:rPr>
        <w:t xml:space="preserve">. </w:t>
      </w:r>
      <w:r>
        <w:rPr>
          <w:lang w:val="fr-CH"/>
        </w:rPr>
        <w:t>Il</w:t>
      </w:r>
      <w:r w:rsidRPr="00EB3E7B">
        <w:rPr>
          <w:lang w:val="fr-CH"/>
        </w:rPr>
        <w:t xml:space="preserve"> y </w:t>
      </w:r>
      <w:r w:rsidR="00E2364B">
        <w:rPr>
          <w:lang w:val="fr-CH"/>
        </w:rPr>
        <w:t>a</w:t>
      </w:r>
      <w:r w:rsidRPr="00EB3E7B">
        <w:rPr>
          <w:lang w:val="fr-CH"/>
        </w:rPr>
        <w:t xml:space="preserve"> une véritable révélation de la patience de Dieu. À plusieurs reprises, le propriétaire envoie des messagers, jusqu'à </w:t>
      </w:r>
      <w:r>
        <w:rPr>
          <w:lang w:val="fr-CH"/>
        </w:rPr>
        <w:t xml:space="preserve">ça devient presque absurde. Et après il envoie, contre tout bon sens, </w:t>
      </w:r>
      <w:r w:rsidRPr="00EB3E7B">
        <w:rPr>
          <w:lang w:val="fr-CH"/>
        </w:rPr>
        <w:t>son propre fils. Ce n'est que lorsque les locataires font la chose la plus scandaleuse, tuant le fils et le jetant dehors</w:t>
      </w:r>
      <w:r w:rsidR="00816F8E">
        <w:rPr>
          <w:lang w:val="fr-CH"/>
        </w:rPr>
        <w:t xml:space="preserve"> sans même l’enterrer </w:t>
      </w:r>
      <w:r w:rsidRPr="00EB3E7B">
        <w:rPr>
          <w:lang w:val="fr-CH"/>
        </w:rPr>
        <w:t>qu</w:t>
      </w:r>
      <w:r w:rsidR="00816F8E">
        <w:rPr>
          <w:lang w:val="fr-CH"/>
        </w:rPr>
        <w:t xml:space="preserve">e le jugement arrive et </w:t>
      </w:r>
      <w:r w:rsidR="00E2364B">
        <w:rPr>
          <w:lang w:val="fr-CH"/>
        </w:rPr>
        <w:t>ils vont perdre leur vigne.</w:t>
      </w:r>
    </w:p>
    <w:p w:rsidR="00E2364B" w:rsidRDefault="00E2364B" w:rsidP="00E2364B">
      <w:pPr>
        <w:rPr>
          <w:lang w:val="fr-CH"/>
        </w:rPr>
      </w:pPr>
    </w:p>
    <w:p w:rsidR="00EB3E7B" w:rsidRDefault="00E2364B" w:rsidP="00EB3E7B">
      <w:pPr>
        <w:rPr>
          <w:lang w:val="fr-CH"/>
        </w:rPr>
      </w:pPr>
      <w:r>
        <w:rPr>
          <w:lang w:val="fr-CH"/>
        </w:rPr>
        <w:lastRenderedPageBreak/>
        <w:t>Mais la vrai bonne nouvelle</w:t>
      </w:r>
      <w:r w:rsidR="00EB3E7B" w:rsidRPr="00EB3E7B">
        <w:rPr>
          <w:lang w:val="fr-CH"/>
        </w:rPr>
        <w:t xml:space="preserve"> est mentionnée dans la citation </w:t>
      </w:r>
      <w:r>
        <w:rPr>
          <w:lang w:val="fr-CH"/>
        </w:rPr>
        <w:t>de psaume 118 dans l</w:t>
      </w:r>
      <w:r w:rsidR="00EB3E7B" w:rsidRPr="00EB3E7B">
        <w:rPr>
          <w:lang w:val="fr-CH"/>
        </w:rPr>
        <w:t xml:space="preserve">es versets 10 et 11. Le pierre qui a été rejetée deviendra la pierre angulaire. </w:t>
      </w:r>
      <w:r w:rsidR="00EB3E7B" w:rsidRPr="00EB3E7B">
        <w:rPr>
          <w:lang w:val="fr-CH"/>
        </w:rPr>
        <w:t>Ici on trouve une note</w:t>
      </w:r>
      <w:r w:rsidR="00EB3E7B" w:rsidRPr="00EB3E7B">
        <w:rPr>
          <w:lang w:val="fr-CH"/>
        </w:rPr>
        <w:t xml:space="preserve"> d'espoir : les mauvais dirigeants du peuple de Dieu seront écartés, et remplacés par la pierre rejetée, qui deviendra la pierre angulaire : Jésus.</w:t>
      </w:r>
      <w:r>
        <w:rPr>
          <w:lang w:val="fr-CH"/>
        </w:rPr>
        <w:t xml:space="preserve"> C’est un message de libération.</w:t>
      </w:r>
    </w:p>
    <w:p w:rsidR="008F0050" w:rsidRPr="008F0050" w:rsidRDefault="008F0050" w:rsidP="00EB3E7B">
      <w:pPr>
        <w:rPr>
          <w:i/>
          <w:iCs/>
          <w:lang w:val="fr-CH"/>
        </w:rPr>
      </w:pPr>
    </w:p>
    <w:p w:rsidR="008F0050" w:rsidRPr="008F0050" w:rsidRDefault="008F0050" w:rsidP="008F0050">
      <w:pPr>
        <w:rPr>
          <w:i/>
          <w:iCs/>
        </w:rPr>
      </w:pPr>
      <w:r w:rsidRPr="008F0050">
        <w:rPr>
          <w:b/>
          <w:bCs/>
          <w:i/>
          <w:iCs/>
          <w:vertAlign w:val="superscript"/>
        </w:rPr>
        <w:t>9 </w:t>
      </w:r>
      <w:r w:rsidRPr="008F0050">
        <w:rPr>
          <w:i/>
          <w:iCs/>
        </w:rPr>
        <w:t>à cause de cela, bergers, écoutez la parole de l'Eternel! </w:t>
      </w:r>
      <w:r w:rsidRPr="008F0050">
        <w:rPr>
          <w:b/>
          <w:bCs/>
          <w:i/>
          <w:iCs/>
          <w:vertAlign w:val="superscript"/>
        </w:rPr>
        <w:t>10 </w:t>
      </w:r>
      <w:r w:rsidRPr="008F0050">
        <w:rPr>
          <w:i/>
          <w:iCs/>
        </w:rPr>
        <w:t>Voici ce que dit le Seigneur, l'Eternel: Je m’en prends aux bergers. Je retirerai mes brebis de leurs mains, je ne les laisserai plus prendre soin des brebis et ils ne pourront plus en profiter pour eux-mêmes. J’arracherai mes brebis de leur bouche et elles ne leur serviront plus de nourriture.</w:t>
      </w:r>
    </w:p>
    <w:p w:rsidR="008F0050" w:rsidRPr="008F0050" w:rsidRDefault="008F0050" w:rsidP="008F0050">
      <w:pPr>
        <w:rPr>
          <w:b/>
          <w:bCs/>
          <w:i/>
          <w:iCs/>
        </w:rPr>
      </w:pPr>
    </w:p>
    <w:p w:rsidR="008F0050" w:rsidRPr="008F0050" w:rsidRDefault="008F0050" w:rsidP="008F0050">
      <w:pPr>
        <w:rPr>
          <w:i/>
          <w:iCs/>
        </w:rPr>
      </w:pPr>
      <w:r w:rsidRPr="008F0050">
        <w:rPr>
          <w:b/>
          <w:bCs/>
          <w:i/>
          <w:iCs/>
          <w:vertAlign w:val="superscript"/>
        </w:rPr>
        <w:t>11 </w:t>
      </w:r>
      <w:r w:rsidRPr="008F0050">
        <w:rPr>
          <w:i/>
          <w:iCs/>
        </w:rPr>
        <w:t>»En effet, voici ce que dit le Seigneur, l'Eternel: Je m’occuperai moi-même de mes brebis, je veillerai sur elles. </w:t>
      </w:r>
      <w:r w:rsidRPr="008F0050">
        <w:rPr>
          <w:b/>
          <w:bCs/>
          <w:i/>
          <w:iCs/>
          <w:vertAlign w:val="superscript"/>
        </w:rPr>
        <w:t>12 </w:t>
      </w:r>
      <w:r w:rsidRPr="008F0050">
        <w:rPr>
          <w:i/>
          <w:iCs/>
        </w:rPr>
        <w:t>Tout comme un berger part à la recherche de son troupeau quand il se trouve au milieu de ses brebis et qu’elles sont dispersées, je veillerai sur mes brebis et je les arracherai de tous les endroits où elles ont été éparpillées un jour de ténèbres et d’obscurité. </w:t>
      </w:r>
      <w:r w:rsidRPr="008F0050">
        <w:rPr>
          <w:b/>
          <w:bCs/>
          <w:i/>
          <w:iCs/>
          <w:vertAlign w:val="superscript"/>
        </w:rPr>
        <w:t>13 </w:t>
      </w:r>
      <w:r w:rsidRPr="008F0050">
        <w:rPr>
          <w:i/>
          <w:iCs/>
        </w:rPr>
        <w:t>Je les ferai sortir des divers peuples, je les rassemblerai des divers pays et je les ramènerai sur leur territoire. Je les conduirai sur les montagnes d'Israël, le long des cours d’eau et dans tous les endroits habités du pays. </w:t>
      </w:r>
      <w:r w:rsidRPr="008F0050">
        <w:rPr>
          <w:b/>
          <w:bCs/>
          <w:i/>
          <w:iCs/>
          <w:vertAlign w:val="superscript"/>
        </w:rPr>
        <w:t>14 </w:t>
      </w:r>
      <w:r w:rsidRPr="008F0050">
        <w:rPr>
          <w:i/>
          <w:iCs/>
        </w:rPr>
        <w:t>Je les conduirai dans un bon pâturage et leur domaine se trouvera sur les hautes montagnes d'Israël. Là elles se reposeront dans un domaine agréable, et elles brouteront dans de riches pâturages sur les montagnes d'Israël. </w:t>
      </w:r>
      <w:r w:rsidRPr="008F0050">
        <w:rPr>
          <w:b/>
          <w:bCs/>
          <w:i/>
          <w:iCs/>
          <w:vertAlign w:val="superscript"/>
        </w:rPr>
        <w:t>15 </w:t>
      </w:r>
      <w:r w:rsidRPr="008F0050">
        <w:rPr>
          <w:i/>
          <w:iCs/>
        </w:rPr>
        <w:t>C'est moi qui prendrai soin de mes brebis, c'est moi qui les ferai se reposer, déclare le Seigneur, l'Eternel. </w:t>
      </w:r>
      <w:r w:rsidRPr="008F0050">
        <w:rPr>
          <w:b/>
          <w:bCs/>
          <w:i/>
          <w:iCs/>
          <w:vertAlign w:val="superscript"/>
        </w:rPr>
        <w:t>16 </w:t>
      </w:r>
      <w:r w:rsidRPr="008F0050">
        <w:rPr>
          <w:i/>
          <w:iCs/>
        </w:rPr>
        <w:t>J’irai à la recherche de celle qui est perdue, je ramènerai celle qui s’est égarée, je panserai celle qui est blessée et j’assisterai celle qui est affaiblie. En revanche, je détruirai celles qui sont grasses et vigoureuses. Je veux prendre soin d’elles avec équité.</w:t>
      </w:r>
    </w:p>
    <w:p w:rsidR="00EB3E7B" w:rsidRDefault="00EB3E7B" w:rsidP="00EB3E7B">
      <w:pPr>
        <w:rPr>
          <w:lang w:val="fr-CH"/>
        </w:rPr>
      </w:pPr>
    </w:p>
    <w:p w:rsidR="008F0050" w:rsidRPr="00EB3E7B" w:rsidRDefault="00E2364B" w:rsidP="008F0050">
      <w:pPr>
        <w:rPr>
          <w:lang w:val="fr-CH"/>
        </w:rPr>
      </w:pPr>
      <w:r>
        <w:rPr>
          <w:lang w:val="fr-CH"/>
        </w:rPr>
        <w:t>Ceci est le paradoxe de cette parabole. L</w:t>
      </w:r>
      <w:r w:rsidR="00EB3E7B" w:rsidRPr="00EB3E7B">
        <w:rPr>
          <w:lang w:val="fr-CH"/>
        </w:rPr>
        <w:t>e fils de Dieu, rejeté, tué</w:t>
      </w:r>
      <w:r>
        <w:rPr>
          <w:lang w:val="fr-CH"/>
        </w:rPr>
        <w:t xml:space="preserve"> par les vigneron locataires</w:t>
      </w:r>
      <w:r w:rsidR="00EB3E7B" w:rsidRPr="00EB3E7B">
        <w:rPr>
          <w:lang w:val="fr-CH"/>
        </w:rPr>
        <w:t>, devien</w:t>
      </w:r>
      <w:r>
        <w:rPr>
          <w:lang w:val="fr-CH"/>
        </w:rPr>
        <w:t>s</w:t>
      </w:r>
      <w:r w:rsidR="00EB3E7B" w:rsidRPr="00EB3E7B">
        <w:rPr>
          <w:lang w:val="fr-CH"/>
        </w:rPr>
        <w:t xml:space="preserve"> en fait celui qui prendra possession de la vigne de Dieu, du peuple de Dieu.</w:t>
      </w:r>
      <w:r w:rsidR="00EB3E7B">
        <w:rPr>
          <w:lang w:val="fr-CH"/>
        </w:rPr>
        <w:t xml:space="preserve"> </w:t>
      </w:r>
      <w:r w:rsidRPr="00E2364B">
        <w:rPr>
          <w:lang w:val="fr-CH"/>
        </w:rPr>
        <w:t>Nous pouvons constater que la résurrection n'est pas mentionnée, mais qu'elle est évoquée.</w:t>
      </w:r>
      <w:r>
        <w:rPr>
          <w:lang w:val="fr-CH"/>
        </w:rPr>
        <w:t xml:space="preserve"> </w:t>
      </w:r>
      <w:r w:rsidR="00EB3E7B" w:rsidRPr="00EB3E7B">
        <w:rPr>
          <w:lang w:val="fr-CH"/>
        </w:rPr>
        <w:t xml:space="preserve">Et ce sera </w:t>
      </w:r>
      <w:r w:rsidR="00EB3E7B">
        <w:rPr>
          <w:lang w:val="fr-CH"/>
        </w:rPr>
        <w:t>« </w:t>
      </w:r>
      <w:r w:rsidR="00EB3E7B" w:rsidRPr="00EB3E7B">
        <w:rPr>
          <w:lang w:val="fr-CH"/>
        </w:rPr>
        <w:t>prodigieux.</w:t>
      </w:r>
      <w:r w:rsidR="00EB3E7B">
        <w:rPr>
          <w:lang w:val="fr-CH"/>
        </w:rPr>
        <w:t> »</w:t>
      </w:r>
      <w:r>
        <w:rPr>
          <w:lang w:val="fr-CH"/>
        </w:rPr>
        <w:t xml:space="preserve"> Ce sera </w:t>
      </w:r>
      <w:r w:rsidR="00EB3E7B" w:rsidRPr="00EB3E7B">
        <w:rPr>
          <w:lang w:val="fr-CH"/>
        </w:rPr>
        <w:t xml:space="preserve">quelque chose de complètement inattendu, quelque chose que les mortels ne peuvent pas réaliser en dehors de l'assistance divine. Cette </w:t>
      </w:r>
      <w:r>
        <w:rPr>
          <w:lang w:val="fr-CH"/>
        </w:rPr>
        <w:t xml:space="preserve">chose </w:t>
      </w:r>
      <w:r w:rsidR="00816F8E">
        <w:rPr>
          <w:lang w:val="fr-CH"/>
        </w:rPr>
        <w:t>« prodigieux » </w:t>
      </w:r>
      <w:r w:rsidR="00EB3E7B" w:rsidRPr="00EB3E7B">
        <w:rPr>
          <w:lang w:val="fr-CH"/>
        </w:rPr>
        <w:t>est centrée sur Jésus, le chef d'un groupe peu impressionnant de disciples de Galilée. Grâce à Jésus et à ses disciples, Dieu transformera Israël et le monde</w:t>
      </w:r>
      <w:r w:rsidR="00EB3E7B">
        <w:rPr>
          <w:lang w:val="fr-CH"/>
        </w:rPr>
        <w:t>.</w:t>
      </w:r>
    </w:p>
    <w:p w:rsidR="00EB3E7B" w:rsidRDefault="00EB3E7B" w:rsidP="00EB3E7B">
      <w:pPr>
        <w:rPr>
          <w:lang w:val="fr-CH"/>
        </w:rPr>
      </w:pPr>
    </w:p>
    <w:p w:rsidR="00816F8E" w:rsidRPr="00EB3E7B" w:rsidRDefault="00816F8E" w:rsidP="00EB3E7B">
      <w:pPr>
        <w:rPr>
          <w:lang w:val="fr-CH"/>
        </w:rPr>
      </w:pPr>
      <w:r>
        <w:rPr>
          <w:lang w:val="fr-CH"/>
        </w:rPr>
        <w:t>Amen</w:t>
      </w:r>
    </w:p>
    <w:p w:rsidR="00EB3E7B" w:rsidRPr="00EB3E7B" w:rsidRDefault="00EB3E7B" w:rsidP="00EB3E7B">
      <w:pPr>
        <w:rPr>
          <w:lang w:val="fr-CH"/>
        </w:rPr>
      </w:pPr>
    </w:p>
    <w:p w:rsidR="00EB3E7B" w:rsidRPr="00EB3E7B" w:rsidRDefault="00EB3E7B" w:rsidP="00EB3E7B"/>
    <w:p w:rsidR="00EB3E7B" w:rsidRDefault="00EB3E7B" w:rsidP="004A2AB5">
      <w:pPr>
        <w:rPr>
          <w:lang w:val="fr-CH"/>
        </w:rPr>
      </w:pPr>
    </w:p>
    <w:p w:rsidR="004A2AB5" w:rsidRPr="004A2AB5" w:rsidRDefault="004A2AB5" w:rsidP="004A2AB5">
      <w:pPr>
        <w:rPr>
          <w:lang w:val="fr-CH"/>
        </w:rPr>
      </w:pPr>
    </w:p>
    <w:sectPr w:rsidR="004A2AB5" w:rsidRPr="004A2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6C0"/>
    <w:multiLevelType w:val="hybridMultilevel"/>
    <w:tmpl w:val="D5EE8E9C"/>
    <w:lvl w:ilvl="0" w:tplc="685E617A">
      <w:start w:val="1"/>
      <w:numFmt w:val="bullet"/>
      <w:lvlText w:val="•"/>
      <w:lvlJc w:val="left"/>
      <w:pPr>
        <w:tabs>
          <w:tab w:val="num" w:pos="720"/>
        </w:tabs>
        <w:ind w:left="720" w:hanging="360"/>
      </w:pPr>
      <w:rPr>
        <w:rFonts w:ascii="Arial" w:hAnsi="Arial" w:hint="default"/>
      </w:rPr>
    </w:lvl>
    <w:lvl w:ilvl="1" w:tplc="06DC61F0" w:tentative="1">
      <w:start w:val="1"/>
      <w:numFmt w:val="bullet"/>
      <w:lvlText w:val="•"/>
      <w:lvlJc w:val="left"/>
      <w:pPr>
        <w:tabs>
          <w:tab w:val="num" w:pos="1440"/>
        </w:tabs>
        <w:ind w:left="1440" w:hanging="360"/>
      </w:pPr>
      <w:rPr>
        <w:rFonts w:ascii="Arial" w:hAnsi="Arial" w:hint="default"/>
      </w:rPr>
    </w:lvl>
    <w:lvl w:ilvl="2" w:tplc="B874EEE4" w:tentative="1">
      <w:start w:val="1"/>
      <w:numFmt w:val="bullet"/>
      <w:lvlText w:val="•"/>
      <w:lvlJc w:val="left"/>
      <w:pPr>
        <w:tabs>
          <w:tab w:val="num" w:pos="2160"/>
        </w:tabs>
        <w:ind w:left="2160" w:hanging="360"/>
      </w:pPr>
      <w:rPr>
        <w:rFonts w:ascii="Arial" w:hAnsi="Arial" w:hint="default"/>
      </w:rPr>
    </w:lvl>
    <w:lvl w:ilvl="3" w:tplc="57DC00D4" w:tentative="1">
      <w:start w:val="1"/>
      <w:numFmt w:val="bullet"/>
      <w:lvlText w:val="•"/>
      <w:lvlJc w:val="left"/>
      <w:pPr>
        <w:tabs>
          <w:tab w:val="num" w:pos="2880"/>
        </w:tabs>
        <w:ind w:left="2880" w:hanging="360"/>
      </w:pPr>
      <w:rPr>
        <w:rFonts w:ascii="Arial" w:hAnsi="Arial" w:hint="default"/>
      </w:rPr>
    </w:lvl>
    <w:lvl w:ilvl="4" w:tplc="22045F80" w:tentative="1">
      <w:start w:val="1"/>
      <w:numFmt w:val="bullet"/>
      <w:lvlText w:val="•"/>
      <w:lvlJc w:val="left"/>
      <w:pPr>
        <w:tabs>
          <w:tab w:val="num" w:pos="3600"/>
        </w:tabs>
        <w:ind w:left="3600" w:hanging="360"/>
      </w:pPr>
      <w:rPr>
        <w:rFonts w:ascii="Arial" w:hAnsi="Arial" w:hint="default"/>
      </w:rPr>
    </w:lvl>
    <w:lvl w:ilvl="5" w:tplc="37AAC666" w:tentative="1">
      <w:start w:val="1"/>
      <w:numFmt w:val="bullet"/>
      <w:lvlText w:val="•"/>
      <w:lvlJc w:val="left"/>
      <w:pPr>
        <w:tabs>
          <w:tab w:val="num" w:pos="4320"/>
        </w:tabs>
        <w:ind w:left="4320" w:hanging="360"/>
      </w:pPr>
      <w:rPr>
        <w:rFonts w:ascii="Arial" w:hAnsi="Arial" w:hint="default"/>
      </w:rPr>
    </w:lvl>
    <w:lvl w:ilvl="6" w:tplc="DAEADE94" w:tentative="1">
      <w:start w:val="1"/>
      <w:numFmt w:val="bullet"/>
      <w:lvlText w:val="•"/>
      <w:lvlJc w:val="left"/>
      <w:pPr>
        <w:tabs>
          <w:tab w:val="num" w:pos="5040"/>
        </w:tabs>
        <w:ind w:left="5040" w:hanging="360"/>
      </w:pPr>
      <w:rPr>
        <w:rFonts w:ascii="Arial" w:hAnsi="Arial" w:hint="default"/>
      </w:rPr>
    </w:lvl>
    <w:lvl w:ilvl="7" w:tplc="7DA811AE" w:tentative="1">
      <w:start w:val="1"/>
      <w:numFmt w:val="bullet"/>
      <w:lvlText w:val="•"/>
      <w:lvlJc w:val="left"/>
      <w:pPr>
        <w:tabs>
          <w:tab w:val="num" w:pos="5760"/>
        </w:tabs>
        <w:ind w:left="5760" w:hanging="360"/>
      </w:pPr>
      <w:rPr>
        <w:rFonts w:ascii="Arial" w:hAnsi="Arial" w:hint="default"/>
      </w:rPr>
    </w:lvl>
    <w:lvl w:ilvl="8" w:tplc="7BD65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5A64D0"/>
    <w:multiLevelType w:val="hybridMultilevel"/>
    <w:tmpl w:val="9FBEDE7C"/>
    <w:lvl w:ilvl="0" w:tplc="BA6AF9FA">
      <w:start w:val="1"/>
      <w:numFmt w:val="bullet"/>
      <w:lvlText w:val="•"/>
      <w:lvlJc w:val="left"/>
      <w:pPr>
        <w:tabs>
          <w:tab w:val="num" w:pos="720"/>
        </w:tabs>
        <w:ind w:left="720" w:hanging="360"/>
      </w:pPr>
      <w:rPr>
        <w:rFonts w:ascii="Arial" w:hAnsi="Arial" w:hint="default"/>
      </w:rPr>
    </w:lvl>
    <w:lvl w:ilvl="1" w:tplc="7D7CA0D2" w:tentative="1">
      <w:start w:val="1"/>
      <w:numFmt w:val="bullet"/>
      <w:lvlText w:val="•"/>
      <w:lvlJc w:val="left"/>
      <w:pPr>
        <w:tabs>
          <w:tab w:val="num" w:pos="1440"/>
        </w:tabs>
        <w:ind w:left="1440" w:hanging="360"/>
      </w:pPr>
      <w:rPr>
        <w:rFonts w:ascii="Arial" w:hAnsi="Arial" w:hint="default"/>
      </w:rPr>
    </w:lvl>
    <w:lvl w:ilvl="2" w:tplc="381CF15A" w:tentative="1">
      <w:start w:val="1"/>
      <w:numFmt w:val="bullet"/>
      <w:lvlText w:val="•"/>
      <w:lvlJc w:val="left"/>
      <w:pPr>
        <w:tabs>
          <w:tab w:val="num" w:pos="2160"/>
        </w:tabs>
        <w:ind w:left="2160" w:hanging="360"/>
      </w:pPr>
      <w:rPr>
        <w:rFonts w:ascii="Arial" w:hAnsi="Arial" w:hint="default"/>
      </w:rPr>
    </w:lvl>
    <w:lvl w:ilvl="3" w:tplc="89D65926" w:tentative="1">
      <w:start w:val="1"/>
      <w:numFmt w:val="bullet"/>
      <w:lvlText w:val="•"/>
      <w:lvlJc w:val="left"/>
      <w:pPr>
        <w:tabs>
          <w:tab w:val="num" w:pos="2880"/>
        </w:tabs>
        <w:ind w:left="2880" w:hanging="360"/>
      </w:pPr>
      <w:rPr>
        <w:rFonts w:ascii="Arial" w:hAnsi="Arial" w:hint="default"/>
      </w:rPr>
    </w:lvl>
    <w:lvl w:ilvl="4" w:tplc="8AAC4A18" w:tentative="1">
      <w:start w:val="1"/>
      <w:numFmt w:val="bullet"/>
      <w:lvlText w:val="•"/>
      <w:lvlJc w:val="left"/>
      <w:pPr>
        <w:tabs>
          <w:tab w:val="num" w:pos="3600"/>
        </w:tabs>
        <w:ind w:left="3600" w:hanging="360"/>
      </w:pPr>
      <w:rPr>
        <w:rFonts w:ascii="Arial" w:hAnsi="Arial" w:hint="default"/>
      </w:rPr>
    </w:lvl>
    <w:lvl w:ilvl="5" w:tplc="0D027326" w:tentative="1">
      <w:start w:val="1"/>
      <w:numFmt w:val="bullet"/>
      <w:lvlText w:val="•"/>
      <w:lvlJc w:val="left"/>
      <w:pPr>
        <w:tabs>
          <w:tab w:val="num" w:pos="4320"/>
        </w:tabs>
        <w:ind w:left="4320" w:hanging="360"/>
      </w:pPr>
      <w:rPr>
        <w:rFonts w:ascii="Arial" w:hAnsi="Arial" w:hint="default"/>
      </w:rPr>
    </w:lvl>
    <w:lvl w:ilvl="6" w:tplc="D528E0C6" w:tentative="1">
      <w:start w:val="1"/>
      <w:numFmt w:val="bullet"/>
      <w:lvlText w:val="•"/>
      <w:lvlJc w:val="left"/>
      <w:pPr>
        <w:tabs>
          <w:tab w:val="num" w:pos="5040"/>
        </w:tabs>
        <w:ind w:left="5040" w:hanging="360"/>
      </w:pPr>
      <w:rPr>
        <w:rFonts w:ascii="Arial" w:hAnsi="Arial" w:hint="default"/>
      </w:rPr>
    </w:lvl>
    <w:lvl w:ilvl="7" w:tplc="9474A030" w:tentative="1">
      <w:start w:val="1"/>
      <w:numFmt w:val="bullet"/>
      <w:lvlText w:val="•"/>
      <w:lvlJc w:val="left"/>
      <w:pPr>
        <w:tabs>
          <w:tab w:val="num" w:pos="5760"/>
        </w:tabs>
        <w:ind w:left="5760" w:hanging="360"/>
      </w:pPr>
      <w:rPr>
        <w:rFonts w:ascii="Arial" w:hAnsi="Arial" w:hint="default"/>
      </w:rPr>
    </w:lvl>
    <w:lvl w:ilvl="8" w:tplc="E4448B04" w:tentative="1">
      <w:start w:val="1"/>
      <w:numFmt w:val="bullet"/>
      <w:lvlText w:val="•"/>
      <w:lvlJc w:val="left"/>
      <w:pPr>
        <w:tabs>
          <w:tab w:val="num" w:pos="6480"/>
        </w:tabs>
        <w:ind w:left="6480" w:hanging="360"/>
      </w:pPr>
      <w:rPr>
        <w:rFonts w:ascii="Arial" w:hAnsi="Arial" w:hint="default"/>
      </w:rPr>
    </w:lvl>
  </w:abstractNum>
  <w:num w:numId="1" w16cid:durableId="947128488">
    <w:abstractNumId w:val="0"/>
  </w:num>
  <w:num w:numId="2" w16cid:durableId="900795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ED"/>
    <w:rsid w:val="00026018"/>
    <w:rsid w:val="004A2AB5"/>
    <w:rsid w:val="004F57FC"/>
    <w:rsid w:val="00816F8E"/>
    <w:rsid w:val="008F0050"/>
    <w:rsid w:val="00A71F27"/>
    <w:rsid w:val="00A73DED"/>
    <w:rsid w:val="00B86F54"/>
    <w:rsid w:val="00E2364B"/>
    <w:rsid w:val="00E879F6"/>
    <w:rsid w:val="00EB3E7B"/>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1DBB38D5"/>
  <w15:chartTrackingRefBased/>
  <w15:docId w15:val="{FB81F4FF-6696-5E4F-8892-CA5729F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E7B"/>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975">
      <w:bodyDiv w:val="1"/>
      <w:marLeft w:val="0"/>
      <w:marRight w:val="0"/>
      <w:marTop w:val="0"/>
      <w:marBottom w:val="0"/>
      <w:divBdr>
        <w:top w:val="none" w:sz="0" w:space="0" w:color="auto"/>
        <w:left w:val="none" w:sz="0" w:space="0" w:color="auto"/>
        <w:bottom w:val="none" w:sz="0" w:space="0" w:color="auto"/>
        <w:right w:val="none" w:sz="0" w:space="0" w:color="auto"/>
      </w:divBdr>
    </w:div>
    <w:div w:id="144006583">
      <w:bodyDiv w:val="1"/>
      <w:marLeft w:val="0"/>
      <w:marRight w:val="0"/>
      <w:marTop w:val="0"/>
      <w:marBottom w:val="0"/>
      <w:divBdr>
        <w:top w:val="none" w:sz="0" w:space="0" w:color="auto"/>
        <w:left w:val="none" w:sz="0" w:space="0" w:color="auto"/>
        <w:bottom w:val="none" w:sz="0" w:space="0" w:color="auto"/>
        <w:right w:val="none" w:sz="0" w:space="0" w:color="auto"/>
      </w:divBdr>
    </w:div>
    <w:div w:id="254754133">
      <w:bodyDiv w:val="1"/>
      <w:marLeft w:val="0"/>
      <w:marRight w:val="0"/>
      <w:marTop w:val="0"/>
      <w:marBottom w:val="0"/>
      <w:divBdr>
        <w:top w:val="none" w:sz="0" w:space="0" w:color="auto"/>
        <w:left w:val="none" w:sz="0" w:space="0" w:color="auto"/>
        <w:bottom w:val="none" w:sz="0" w:space="0" w:color="auto"/>
        <w:right w:val="none" w:sz="0" w:space="0" w:color="auto"/>
      </w:divBdr>
      <w:divsChild>
        <w:div w:id="1682392246">
          <w:marLeft w:val="360"/>
          <w:marRight w:val="0"/>
          <w:marTop w:val="200"/>
          <w:marBottom w:val="0"/>
          <w:divBdr>
            <w:top w:val="none" w:sz="0" w:space="0" w:color="auto"/>
            <w:left w:val="none" w:sz="0" w:space="0" w:color="auto"/>
            <w:bottom w:val="none" w:sz="0" w:space="0" w:color="auto"/>
            <w:right w:val="none" w:sz="0" w:space="0" w:color="auto"/>
          </w:divBdr>
        </w:div>
        <w:div w:id="823548499">
          <w:marLeft w:val="360"/>
          <w:marRight w:val="0"/>
          <w:marTop w:val="200"/>
          <w:marBottom w:val="0"/>
          <w:divBdr>
            <w:top w:val="none" w:sz="0" w:space="0" w:color="auto"/>
            <w:left w:val="none" w:sz="0" w:space="0" w:color="auto"/>
            <w:bottom w:val="none" w:sz="0" w:space="0" w:color="auto"/>
            <w:right w:val="none" w:sz="0" w:space="0" w:color="auto"/>
          </w:divBdr>
        </w:div>
        <w:div w:id="1965037943">
          <w:marLeft w:val="360"/>
          <w:marRight w:val="0"/>
          <w:marTop w:val="200"/>
          <w:marBottom w:val="0"/>
          <w:divBdr>
            <w:top w:val="none" w:sz="0" w:space="0" w:color="auto"/>
            <w:left w:val="none" w:sz="0" w:space="0" w:color="auto"/>
            <w:bottom w:val="none" w:sz="0" w:space="0" w:color="auto"/>
            <w:right w:val="none" w:sz="0" w:space="0" w:color="auto"/>
          </w:divBdr>
        </w:div>
        <w:div w:id="296690568">
          <w:marLeft w:val="360"/>
          <w:marRight w:val="0"/>
          <w:marTop w:val="200"/>
          <w:marBottom w:val="0"/>
          <w:divBdr>
            <w:top w:val="none" w:sz="0" w:space="0" w:color="auto"/>
            <w:left w:val="none" w:sz="0" w:space="0" w:color="auto"/>
            <w:bottom w:val="none" w:sz="0" w:space="0" w:color="auto"/>
            <w:right w:val="none" w:sz="0" w:space="0" w:color="auto"/>
          </w:divBdr>
        </w:div>
        <w:div w:id="999845741">
          <w:marLeft w:val="360"/>
          <w:marRight w:val="0"/>
          <w:marTop w:val="200"/>
          <w:marBottom w:val="0"/>
          <w:divBdr>
            <w:top w:val="none" w:sz="0" w:space="0" w:color="auto"/>
            <w:left w:val="none" w:sz="0" w:space="0" w:color="auto"/>
            <w:bottom w:val="none" w:sz="0" w:space="0" w:color="auto"/>
            <w:right w:val="none" w:sz="0" w:space="0" w:color="auto"/>
          </w:divBdr>
        </w:div>
        <w:div w:id="1432318484">
          <w:marLeft w:val="360"/>
          <w:marRight w:val="0"/>
          <w:marTop w:val="200"/>
          <w:marBottom w:val="0"/>
          <w:divBdr>
            <w:top w:val="none" w:sz="0" w:space="0" w:color="auto"/>
            <w:left w:val="none" w:sz="0" w:space="0" w:color="auto"/>
            <w:bottom w:val="none" w:sz="0" w:space="0" w:color="auto"/>
            <w:right w:val="none" w:sz="0" w:space="0" w:color="auto"/>
          </w:divBdr>
        </w:div>
      </w:divsChild>
    </w:div>
    <w:div w:id="892935292">
      <w:bodyDiv w:val="1"/>
      <w:marLeft w:val="0"/>
      <w:marRight w:val="0"/>
      <w:marTop w:val="0"/>
      <w:marBottom w:val="0"/>
      <w:divBdr>
        <w:top w:val="none" w:sz="0" w:space="0" w:color="auto"/>
        <w:left w:val="none" w:sz="0" w:space="0" w:color="auto"/>
        <w:bottom w:val="none" w:sz="0" w:space="0" w:color="auto"/>
        <w:right w:val="none" w:sz="0" w:space="0" w:color="auto"/>
      </w:divBdr>
    </w:div>
    <w:div w:id="1293515115">
      <w:bodyDiv w:val="1"/>
      <w:marLeft w:val="0"/>
      <w:marRight w:val="0"/>
      <w:marTop w:val="0"/>
      <w:marBottom w:val="0"/>
      <w:divBdr>
        <w:top w:val="none" w:sz="0" w:space="0" w:color="auto"/>
        <w:left w:val="none" w:sz="0" w:space="0" w:color="auto"/>
        <w:bottom w:val="none" w:sz="0" w:space="0" w:color="auto"/>
        <w:right w:val="none" w:sz="0" w:space="0" w:color="auto"/>
      </w:divBdr>
      <w:divsChild>
        <w:div w:id="966466482">
          <w:marLeft w:val="360"/>
          <w:marRight w:val="0"/>
          <w:marTop w:val="200"/>
          <w:marBottom w:val="0"/>
          <w:divBdr>
            <w:top w:val="none" w:sz="0" w:space="0" w:color="auto"/>
            <w:left w:val="none" w:sz="0" w:space="0" w:color="auto"/>
            <w:bottom w:val="none" w:sz="0" w:space="0" w:color="auto"/>
            <w:right w:val="none" w:sz="0" w:space="0" w:color="auto"/>
          </w:divBdr>
        </w:div>
        <w:div w:id="1574050740">
          <w:marLeft w:val="360"/>
          <w:marRight w:val="0"/>
          <w:marTop w:val="200"/>
          <w:marBottom w:val="0"/>
          <w:divBdr>
            <w:top w:val="none" w:sz="0" w:space="0" w:color="auto"/>
            <w:left w:val="none" w:sz="0" w:space="0" w:color="auto"/>
            <w:bottom w:val="none" w:sz="0" w:space="0" w:color="auto"/>
            <w:right w:val="none" w:sz="0" w:space="0" w:color="auto"/>
          </w:divBdr>
        </w:div>
      </w:divsChild>
    </w:div>
    <w:div w:id="1387683593">
      <w:bodyDiv w:val="1"/>
      <w:marLeft w:val="0"/>
      <w:marRight w:val="0"/>
      <w:marTop w:val="0"/>
      <w:marBottom w:val="0"/>
      <w:divBdr>
        <w:top w:val="none" w:sz="0" w:space="0" w:color="auto"/>
        <w:left w:val="none" w:sz="0" w:space="0" w:color="auto"/>
        <w:bottom w:val="none" w:sz="0" w:space="0" w:color="auto"/>
        <w:right w:val="none" w:sz="0" w:space="0" w:color="auto"/>
      </w:divBdr>
    </w:div>
    <w:div w:id="1481533069">
      <w:bodyDiv w:val="1"/>
      <w:marLeft w:val="0"/>
      <w:marRight w:val="0"/>
      <w:marTop w:val="0"/>
      <w:marBottom w:val="0"/>
      <w:divBdr>
        <w:top w:val="none" w:sz="0" w:space="0" w:color="auto"/>
        <w:left w:val="none" w:sz="0" w:space="0" w:color="auto"/>
        <w:bottom w:val="none" w:sz="0" w:space="0" w:color="auto"/>
        <w:right w:val="none" w:sz="0" w:space="0" w:color="auto"/>
      </w:divBdr>
    </w:div>
    <w:div w:id="1769764976">
      <w:bodyDiv w:val="1"/>
      <w:marLeft w:val="0"/>
      <w:marRight w:val="0"/>
      <w:marTop w:val="0"/>
      <w:marBottom w:val="0"/>
      <w:divBdr>
        <w:top w:val="none" w:sz="0" w:space="0" w:color="auto"/>
        <w:left w:val="none" w:sz="0" w:space="0" w:color="auto"/>
        <w:bottom w:val="none" w:sz="0" w:space="0" w:color="auto"/>
        <w:right w:val="none" w:sz="0" w:space="0" w:color="auto"/>
      </w:divBdr>
    </w:div>
    <w:div w:id="2085687937">
      <w:bodyDiv w:val="1"/>
      <w:marLeft w:val="0"/>
      <w:marRight w:val="0"/>
      <w:marTop w:val="0"/>
      <w:marBottom w:val="0"/>
      <w:divBdr>
        <w:top w:val="none" w:sz="0" w:space="0" w:color="auto"/>
        <w:left w:val="none" w:sz="0" w:space="0" w:color="auto"/>
        <w:bottom w:val="none" w:sz="0" w:space="0" w:color="auto"/>
        <w:right w:val="none" w:sz="0" w:space="0" w:color="auto"/>
      </w:divBdr>
    </w:div>
    <w:div w:id="21437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1826</Words>
  <Characters>9260</Characters>
  <Application>Microsoft Office Word</Application>
  <DocSecurity>0</DocSecurity>
  <Lines>205</Lines>
  <Paragraphs>28</Paragraphs>
  <ScaleCrop>false</ScaleCrop>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2024-01-27T14:05:00Z</dcterms:created>
  <dcterms:modified xsi:type="dcterms:W3CDTF">2024-01-28T07:58:00Z</dcterms:modified>
</cp:coreProperties>
</file>